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61C0" w14:textId="14312DE0" w:rsidR="007E0084" w:rsidRDefault="007E0084" w:rsidP="000E6FDA">
      <w:pPr>
        <w:pStyle w:val="Heading"/>
        <w:numPr>
          <w:ilvl w:val="0"/>
          <w:numId w:val="0"/>
        </w:numPr>
        <w:ind w:left="709" w:hanging="709"/>
      </w:pPr>
      <w:bookmarkStart w:id="0" w:name="_Toc89857471"/>
      <w:r>
        <w:t xml:space="preserve">Appendix </w:t>
      </w:r>
      <w:r w:rsidR="0035745E">
        <w:t>5</w:t>
      </w:r>
      <w:r>
        <w:t>: Carbon Reduction Statement</w:t>
      </w:r>
      <w:r w:rsidR="00000F3E">
        <w:t xml:space="preserve"> Template</w:t>
      </w:r>
      <w:bookmarkEnd w:id="0"/>
      <w:r w:rsidR="000444FA">
        <w:t xml:space="preserve"> for Residential Development</w:t>
      </w:r>
    </w:p>
    <w:p w14:paraId="46FACAAE" w14:textId="77777777" w:rsidR="00000F3E" w:rsidRDefault="00000F3E" w:rsidP="00000F3E">
      <w:pPr>
        <w:pStyle w:val="ListParagraph"/>
      </w:pPr>
    </w:p>
    <w:p w14:paraId="76D22E14" w14:textId="4477F2C3" w:rsidR="00D2549A" w:rsidRDefault="00D2549A" w:rsidP="00D2549A">
      <w:r>
        <w:t xml:space="preserve">1. </w:t>
      </w:r>
      <w:r w:rsidR="00C0563F">
        <w:t xml:space="preserve">When submitting </w:t>
      </w:r>
      <w:r>
        <w:t xml:space="preserve">SAP calculations, the </w:t>
      </w:r>
      <w:r w:rsidR="00C0563F">
        <w:t xml:space="preserve">below </w:t>
      </w:r>
      <w:r>
        <w:t>table should be completed for each unit proposed as part of a development in line with the latest SAP methodology.</w:t>
      </w:r>
    </w:p>
    <w:p w14:paraId="783EB816" w14:textId="77777777" w:rsidR="00D2549A" w:rsidRDefault="00D2549A" w:rsidP="00D2549A"/>
    <w:p w14:paraId="192929E4" w14:textId="77777777" w:rsidR="00D2549A" w:rsidRDefault="00D2549A" w:rsidP="00D2549A">
      <w:r>
        <w:t>2. Where a building contains multiple dwellings, it is acceptable to assess this issue based on the average energy performance of all dwellings within the building (e.g. for apartments or terraced housing). The area weighted average DER and TER must be calculated in accordance with the block averaging methodology defined in clauses 2.7 and 2.16 of Approved Document L1A. For dwellings where area weighting does not apply, the Carbon reduction requirement should be achieved for each unit.</w:t>
      </w:r>
    </w:p>
    <w:p w14:paraId="5B38DA15" w14:textId="77777777" w:rsidR="00D2549A" w:rsidRDefault="00D2549A" w:rsidP="00D2549A"/>
    <w:p w14:paraId="2F1331B2" w14:textId="77777777" w:rsidR="00D2549A" w:rsidRDefault="00D2549A" w:rsidP="00D2549A">
      <w:r>
        <w:t>2. The Target Emission Rate (TER) and Dwelling Emission Rate (DER) should be derived from the calculations carried out for Building Regulations compliance (Part L).</w:t>
      </w:r>
    </w:p>
    <w:p w14:paraId="0E6639E2" w14:textId="77777777" w:rsidR="00D2549A" w:rsidRDefault="00D2549A" w:rsidP="00D2549A"/>
    <w:p w14:paraId="02C739C5" w14:textId="77777777" w:rsidR="00D2549A" w:rsidRDefault="00D2549A" w:rsidP="00D2549A">
      <w:r>
        <w:t>3. Alongside the table above, the main body of the Statement should include a summary of the measures proposed to reduce carbon emissions following the energy hierarchy (be lean, be clean and be green). Where renewable energy technologies are proposed to meet some of the carbon reduction requirement, the location and layout of those technologies should be shown on relevant drawings (for example, roof plans should show the layout of any proposed photovoltaic panels).</w:t>
      </w:r>
    </w:p>
    <w:p w14:paraId="68737B2C" w14:textId="2D708F09" w:rsidR="00260593" w:rsidRDefault="00260593" w:rsidP="00000F3E">
      <w:pPr>
        <w:rPr>
          <w:b/>
          <w:bCs/>
        </w:rPr>
      </w:pPr>
    </w:p>
    <w:tbl>
      <w:tblPr>
        <w:tblStyle w:val="TableGrid"/>
        <w:tblW w:w="0" w:type="auto"/>
        <w:tblBorders>
          <w:top w:val="single" w:sz="4" w:space="0" w:color="00853F"/>
          <w:left w:val="single" w:sz="4" w:space="0" w:color="00853F"/>
          <w:bottom w:val="single" w:sz="4" w:space="0" w:color="00853F"/>
          <w:right w:val="single" w:sz="4" w:space="0" w:color="00853F"/>
          <w:insideH w:val="single" w:sz="4" w:space="0" w:color="00853F"/>
          <w:insideV w:val="single" w:sz="4" w:space="0" w:color="00853F"/>
        </w:tblBorders>
        <w:tblLook w:val="04A0" w:firstRow="1" w:lastRow="0" w:firstColumn="1" w:lastColumn="0" w:noHBand="0" w:noVBand="1"/>
      </w:tblPr>
      <w:tblGrid>
        <w:gridCol w:w="5230"/>
        <w:gridCol w:w="5230"/>
        <w:gridCol w:w="5230"/>
        <w:gridCol w:w="5231"/>
      </w:tblGrid>
      <w:tr w:rsidR="00260593" w14:paraId="553DADB3" w14:textId="77777777" w:rsidTr="00260593">
        <w:tc>
          <w:tcPr>
            <w:tcW w:w="5230" w:type="dxa"/>
            <w:shd w:val="pct10" w:color="auto" w:fill="auto"/>
          </w:tcPr>
          <w:p w14:paraId="6F3D2E0E" w14:textId="5AE1703A" w:rsidR="00260593" w:rsidRDefault="00260593" w:rsidP="00260593">
            <w:pPr>
              <w:jc w:val="center"/>
              <w:rPr>
                <w:b/>
                <w:bCs/>
              </w:rPr>
            </w:pPr>
            <w:r>
              <w:rPr>
                <w:b/>
                <w:bCs/>
              </w:rPr>
              <w:t>Unit Number / Address</w:t>
            </w:r>
          </w:p>
        </w:tc>
        <w:tc>
          <w:tcPr>
            <w:tcW w:w="5230" w:type="dxa"/>
            <w:shd w:val="pct10" w:color="auto" w:fill="auto"/>
          </w:tcPr>
          <w:p w14:paraId="191CD3A3" w14:textId="1D327EDB" w:rsidR="00260593" w:rsidRDefault="00260593" w:rsidP="00260593">
            <w:pPr>
              <w:jc w:val="center"/>
              <w:rPr>
                <w:b/>
                <w:bCs/>
              </w:rPr>
            </w:pPr>
            <w:r>
              <w:rPr>
                <w:b/>
                <w:bCs/>
              </w:rPr>
              <w:t>Target Emission Rate</w:t>
            </w:r>
          </w:p>
        </w:tc>
        <w:tc>
          <w:tcPr>
            <w:tcW w:w="5230" w:type="dxa"/>
            <w:shd w:val="pct10" w:color="auto" w:fill="auto"/>
          </w:tcPr>
          <w:p w14:paraId="01EFD422" w14:textId="106E6A13" w:rsidR="00260593" w:rsidRDefault="00260593" w:rsidP="00260593">
            <w:pPr>
              <w:jc w:val="center"/>
              <w:rPr>
                <w:b/>
                <w:bCs/>
              </w:rPr>
            </w:pPr>
            <w:r>
              <w:rPr>
                <w:b/>
                <w:bCs/>
              </w:rPr>
              <w:t>Dwelling Emission Rate</w:t>
            </w:r>
          </w:p>
        </w:tc>
        <w:tc>
          <w:tcPr>
            <w:tcW w:w="5231" w:type="dxa"/>
            <w:shd w:val="pct10" w:color="auto" w:fill="auto"/>
          </w:tcPr>
          <w:p w14:paraId="68A9CD81" w14:textId="78CF3529" w:rsidR="00260593" w:rsidRDefault="00260593" w:rsidP="00260593">
            <w:pPr>
              <w:jc w:val="center"/>
              <w:rPr>
                <w:b/>
                <w:bCs/>
              </w:rPr>
            </w:pPr>
            <w:r>
              <w:rPr>
                <w:b/>
                <w:bCs/>
              </w:rPr>
              <w:t>% Improvement on Part L of Building Regulations</w:t>
            </w:r>
          </w:p>
        </w:tc>
      </w:tr>
      <w:tr w:rsidR="00260593" w14:paraId="51C79571" w14:textId="77777777" w:rsidTr="00260593">
        <w:tc>
          <w:tcPr>
            <w:tcW w:w="5230" w:type="dxa"/>
          </w:tcPr>
          <w:p w14:paraId="3A3D82B8" w14:textId="77777777" w:rsidR="00260593" w:rsidRDefault="00260593" w:rsidP="00000F3E">
            <w:pPr>
              <w:rPr>
                <w:b/>
                <w:bCs/>
              </w:rPr>
            </w:pPr>
          </w:p>
        </w:tc>
        <w:tc>
          <w:tcPr>
            <w:tcW w:w="5230" w:type="dxa"/>
          </w:tcPr>
          <w:p w14:paraId="64CCACC0" w14:textId="77777777" w:rsidR="00260593" w:rsidRDefault="00260593" w:rsidP="00000F3E">
            <w:pPr>
              <w:rPr>
                <w:b/>
                <w:bCs/>
              </w:rPr>
            </w:pPr>
          </w:p>
        </w:tc>
        <w:tc>
          <w:tcPr>
            <w:tcW w:w="5230" w:type="dxa"/>
          </w:tcPr>
          <w:p w14:paraId="1B0C2EC6" w14:textId="77777777" w:rsidR="00260593" w:rsidRDefault="00260593" w:rsidP="00000F3E">
            <w:pPr>
              <w:rPr>
                <w:b/>
                <w:bCs/>
              </w:rPr>
            </w:pPr>
          </w:p>
        </w:tc>
        <w:tc>
          <w:tcPr>
            <w:tcW w:w="5231" w:type="dxa"/>
          </w:tcPr>
          <w:p w14:paraId="3D6B206C" w14:textId="77777777" w:rsidR="00260593" w:rsidRDefault="00260593" w:rsidP="00000F3E">
            <w:pPr>
              <w:rPr>
                <w:b/>
                <w:bCs/>
              </w:rPr>
            </w:pPr>
          </w:p>
        </w:tc>
      </w:tr>
      <w:tr w:rsidR="00260593" w14:paraId="46E55FFF" w14:textId="77777777" w:rsidTr="00260593">
        <w:tc>
          <w:tcPr>
            <w:tcW w:w="5230" w:type="dxa"/>
          </w:tcPr>
          <w:p w14:paraId="70BCF174" w14:textId="77777777" w:rsidR="00260593" w:rsidRDefault="00260593" w:rsidP="00000F3E">
            <w:pPr>
              <w:rPr>
                <w:b/>
                <w:bCs/>
              </w:rPr>
            </w:pPr>
          </w:p>
        </w:tc>
        <w:tc>
          <w:tcPr>
            <w:tcW w:w="5230" w:type="dxa"/>
          </w:tcPr>
          <w:p w14:paraId="1B87F471" w14:textId="77777777" w:rsidR="00260593" w:rsidRDefault="00260593" w:rsidP="00000F3E">
            <w:pPr>
              <w:rPr>
                <w:b/>
                <w:bCs/>
              </w:rPr>
            </w:pPr>
          </w:p>
        </w:tc>
        <w:tc>
          <w:tcPr>
            <w:tcW w:w="5230" w:type="dxa"/>
          </w:tcPr>
          <w:p w14:paraId="49B94BEC" w14:textId="77777777" w:rsidR="00260593" w:rsidRDefault="00260593" w:rsidP="00000F3E">
            <w:pPr>
              <w:rPr>
                <w:b/>
                <w:bCs/>
              </w:rPr>
            </w:pPr>
          </w:p>
        </w:tc>
        <w:tc>
          <w:tcPr>
            <w:tcW w:w="5231" w:type="dxa"/>
          </w:tcPr>
          <w:p w14:paraId="64A27167" w14:textId="77777777" w:rsidR="00260593" w:rsidRDefault="00260593" w:rsidP="00000F3E">
            <w:pPr>
              <w:rPr>
                <w:b/>
                <w:bCs/>
              </w:rPr>
            </w:pPr>
          </w:p>
        </w:tc>
      </w:tr>
      <w:tr w:rsidR="00260593" w14:paraId="11D501B0" w14:textId="77777777" w:rsidTr="00260593">
        <w:tc>
          <w:tcPr>
            <w:tcW w:w="5230" w:type="dxa"/>
          </w:tcPr>
          <w:p w14:paraId="68A0A2D5" w14:textId="77777777" w:rsidR="00260593" w:rsidRDefault="00260593" w:rsidP="00000F3E">
            <w:pPr>
              <w:rPr>
                <w:b/>
                <w:bCs/>
              </w:rPr>
            </w:pPr>
          </w:p>
        </w:tc>
        <w:tc>
          <w:tcPr>
            <w:tcW w:w="5230" w:type="dxa"/>
          </w:tcPr>
          <w:p w14:paraId="7593C67A" w14:textId="77777777" w:rsidR="00260593" w:rsidRDefault="00260593" w:rsidP="00000F3E">
            <w:pPr>
              <w:rPr>
                <w:b/>
                <w:bCs/>
              </w:rPr>
            </w:pPr>
          </w:p>
        </w:tc>
        <w:tc>
          <w:tcPr>
            <w:tcW w:w="5230" w:type="dxa"/>
          </w:tcPr>
          <w:p w14:paraId="41323540" w14:textId="77777777" w:rsidR="00260593" w:rsidRDefault="00260593" w:rsidP="00000F3E">
            <w:pPr>
              <w:rPr>
                <w:b/>
                <w:bCs/>
              </w:rPr>
            </w:pPr>
          </w:p>
        </w:tc>
        <w:tc>
          <w:tcPr>
            <w:tcW w:w="5231" w:type="dxa"/>
          </w:tcPr>
          <w:p w14:paraId="3E31A6B3" w14:textId="77777777" w:rsidR="00260593" w:rsidRDefault="00260593" w:rsidP="00000F3E">
            <w:pPr>
              <w:rPr>
                <w:b/>
                <w:bCs/>
              </w:rPr>
            </w:pPr>
          </w:p>
        </w:tc>
      </w:tr>
    </w:tbl>
    <w:p w14:paraId="522C0657" w14:textId="77777777" w:rsidR="00260593" w:rsidRDefault="00260593" w:rsidP="00000F3E">
      <w:pPr>
        <w:rPr>
          <w:b/>
          <w:bCs/>
        </w:rPr>
      </w:pPr>
    </w:p>
    <w:p w14:paraId="0D00AC83" w14:textId="77777777" w:rsidR="000E6FDA" w:rsidRDefault="000E6FDA" w:rsidP="00000F3E">
      <w:pPr>
        <w:rPr>
          <w:b/>
          <w:bCs/>
        </w:rPr>
      </w:pPr>
    </w:p>
    <w:p w14:paraId="4A8AAF60" w14:textId="77777777" w:rsidR="000E6FDA" w:rsidRDefault="000E6FDA" w:rsidP="00000F3E">
      <w:pPr>
        <w:rPr>
          <w:b/>
          <w:bCs/>
        </w:rPr>
      </w:pPr>
    </w:p>
    <w:p w14:paraId="789B81B4" w14:textId="77777777" w:rsidR="000E6FDA" w:rsidRDefault="000E6FDA" w:rsidP="00000F3E">
      <w:pPr>
        <w:rPr>
          <w:b/>
          <w:bCs/>
        </w:rPr>
      </w:pPr>
    </w:p>
    <w:sectPr w:rsidR="000E6FDA" w:rsidSect="00871A8A">
      <w:footerReference w:type="default" r:id="rId11"/>
      <w:pgSz w:w="23811" w:h="16838" w:orient="landscape" w:code="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AE3A" w14:textId="77777777" w:rsidR="00F748BE" w:rsidRDefault="00F748BE">
      <w:r>
        <w:separator/>
      </w:r>
    </w:p>
  </w:endnote>
  <w:endnote w:type="continuationSeparator" w:id="0">
    <w:p w14:paraId="0A30FE0F" w14:textId="77777777" w:rsidR="00F748BE" w:rsidRDefault="00F748BE">
      <w:r>
        <w:continuationSeparator/>
      </w:r>
    </w:p>
  </w:endnote>
  <w:endnote w:type="continuationNotice" w:id="1">
    <w:p w14:paraId="57C973C6" w14:textId="77777777" w:rsidR="00F748BE" w:rsidRDefault="00F74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PMKH N+ Gill Sans">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78FC" w14:textId="46EB4F93" w:rsidR="00F864E3" w:rsidRDefault="00B373EC">
    <w:pPr>
      <w:spacing w:line="200" w:lineRule="exact"/>
      <w:rPr>
        <w:sz w:val="20"/>
        <w:szCs w:val="20"/>
      </w:rPr>
    </w:pPr>
    <w:r>
      <w:rPr>
        <w:noProof/>
        <w:sz w:val="22"/>
        <w:szCs w:val="22"/>
        <w:lang w:val="en-US" w:eastAsia="en-US"/>
      </w:rPr>
      <mc:AlternateContent>
        <mc:Choice Requires="wps">
          <w:drawing>
            <wp:anchor distT="0" distB="0" distL="114300" distR="114300" simplePos="0" relativeHeight="251657728" behindDoc="1" locked="0" layoutInCell="1" allowOverlap="1" wp14:anchorId="1E7C0670" wp14:editId="460B9F4E">
              <wp:simplePos x="0" y="0"/>
              <wp:positionH relativeFrom="page">
                <wp:posOffset>6478905</wp:posOffset>
              </wp:positionH>
              <wp:positionV relativeFrom="page">
                <wp:posOffset>9914890</wp:posOffset>
              </wp:positionV>
              <wp:extent cx="193675" cy="165735"/>
              <wp:effectExtent l="1905"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52AE" w14:textId="77777777" w:rsidR="00F864E3" w:rsidRDefault="00F864E3">
                          <w:pPr>
                            <w:spacing w:line="245" w:lineRule="exact"/>
                            <w:ind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86E40">
                            <w:rPr>
                              <w:rFonts w:ascii="Calibri" w:eastAsia="Calibri" w:hAnsi="Calibri" w:cs="Calibri"/>
                              <w:noProof/>
                              <w:position w:val="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C0670" id="_x0000_t202" coordsize="21600,21600" o:spt="202" path="m,l,21600r21600,l21600,xe">
              <v:stroke joinstyle="miter"/>
              <v:path gradientshapeok="t" o:connecttype="rect"/>
            </v:shapetype>
            <v:shape id="Text Box 4" o:spid="_x0000_s1026" type="#_x0000_t202" style="position:absolute;margin-left:510.15pt;margin-top:780.7pt;width:15.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" filled="f" stroked="f">
              <v:textbox inset="0,0,0,0">
                <w:txbxContent>
                  <w:p w14:paraId="185D52AE" w14:textId="77777777" w:rsidR="00F864E3" w:rsidRDefault="00F864E3">
                    <w:pPr>
                      <w:spacing w:line="245" w:lineRule="exact"/>
                      <w:ind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86E40">
                      <w:rPr>
                        <w:rFonts w:ascii="Calibri" w:eastAsia="Calibri" w:hAnsi="Calibri" w:cs="Calibri"/>
                        <w:noProof/>
                        <w:position w:val="1"/>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651F" w14:textId="77777777" w:rsidR="00F748BE" w:rsidRDefault="00F748BE">
      <w:r>
        <w:separator/>
      </w:r>
    </w:p>
  </w:footnote>
  <w:footnote w:type="continuationSeparator" w:id="0">
    <w:p w14:paraId="4B78D21C" w14:textId="77777777" w:rsidR="00F748BE" w:rsidRDefault="00F748BE">
      <w:r>
        <w:continuationSeparator/>
      </w:r>
    </w:p>
  </w:footnote>
  <w:footnote w:type="continuationNotice" w:id="1">
    <w:p w14:paraId="1B9FBABF" w14:textId="77777777" w:rsidR="00F748BE" w:rsidRDefault="00F74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F5C"/>
    <w:multiLevelType w:val="multilevel"/>
    <w:tmpl w:val="C9184A54"/>
    <w:lvl w:ilvl="0">
      <w:start w:val="1"/>
      <w:numFmt w:val="lowerLetter"/>
      <w:lvlText w:val="%1)"/>
      <w:lvlJc w:val="left"/>
      <w:pPr>
        <w:ind w:left="11002" w:hanging="720"/>
      </w:pPr>
    </w:lvl>
    <w:lvl w:ilvl="1">
      <w:start w:val="1"/>
      <w:numFmt w:val="lowerLetter"/>
      <w:lvlText w:val="%2."/>
      <w:lvlJc w:val="left"/>
      <w:pPr>
        <w:ind w:left="11362" w:hanging="360"/>
      </w:pPr>
    </w:lvl>
    <w:lvl w:ilvl="2">
      <w:start w:val="1"/>
      <w:numFmt w:val="lowerRoman"/>
      <w:lvlText w:val="%3."/>
      <w:lvlJc w:val="right"/>
      <w:pPr>
        <w:ind w:left="12082" w:hanging="180"/>
      </w:pPr>
    </w:lvl>
    <w:lvl w:ilvl="3">
      <w:start w:val="1"/>
      <w:numFmt w:val="decimal"/>
      <w:lvlText w:val="%4."/>
      <w:lvlJc w:val="left"/>
      <w:pPr>
        <w:ind w:left="12802" w:hanging="360"/>
      </w:pPr>
    </w:lvl>
    <w:lvl w:ilvl="4">
      <w:start w:val="1"/>
      <w:numFmt w:val="lowerLetter"/>
      <w:lvlText w:val="%5."/>
      <w:lvlJc w:val="left"/>
      <w:pPr>
        <w:ind w:left="13522" w:hanging="360"/>
      </w:pPr>
    </w:lvl>
    <w:lvl w:ilvl="5">
      <w:start w:val="1"/>
      <w:numFmt w:val="lowerRoman"/>
      <w:lvlText w:val="%6."/>
      <w:lvlJc w:val="right"/>
      <w:pPr>
        <w:ind w:left="14242" w:hanging="180"/>
      </w:pPr>
    </w:lvl>
    <w:lvl w:ilvl="6">
      <w:start w:val="1"/>
      <w:numFmt w:val="decimal"/>
      <w:lvlText w:val="%7."/>
      <w:lvlJc w:val="left"/>
      <w:pPr>
        <w:ind w:left="14962" w:hanging="360"/>
      </w:pPr>
    </w:lvl>
    <w:lvl w:ilvl="7">
      <w:start w:val="1"/>
      <w:numFmt w:val="lowerLetter"/>
      <w:lvlText w:val="%8."/>
      <w:lvlJc w:val="left"/>
      <w:pPr>
        <w:ind w:left="15682" w:hanging="360"/>
      </w:pPr>
    </w:lvl>
    <w:lvl w:ilvl="8">
      <w:start w:val="1"/>
      <w:numFmt w:val="lowerRoman"/>
      <w:lvlText w:val="%9."/>
      <w:lvlJc w:val="right"/>
      <w:pPr>
        <w:ind w:left="16402" w:hanging="180"/>
      </w:pPr>
    </w:lvl>
  </w:abstractNum>
  <w:abstractNum w:abstractNumId="1" w15:restartNumberingAfterBreak="0">
    <w:nsid w:val="0EFA4B16"/>
    <w:multiLevelType w:val="hybridMultilevel"/>
    <w:tmpl w:val="CF7C4E44"/>
    <w:lvl w:ilvl="0" w:tplc="9E70D304">
      <w:start w:val="1"/>
      <w:numFmt w:val="bullet"/>
      <w:lvlRestart w:val="0"/>
      <w:pStyle w:val="Bullets"/>
      <w:lvlText w:val=""/>
      <w:lvlJc w:val="left"/>
      <w:pPr>
        <w:tabs>
          <w:tab w:val="num" w:pos="1701"/>
        </w:tabs>
        <w:ind w:left="1701"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53CE3"/>
    <w:multiLevelType w:val="multilevel"/>
    <w:tmpl w:val="46B643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9F7F2B"/>
    <w:multiLevelType w:val="hybridMultilevel"/>
    <w:tmpl w:val="1442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50593"/>
    <w:multiLevelType w:val="hybridMultilevel"/>
    <w:tmpl w:val="E60AB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969A8"/>
    <w:multiLevelType w:val="multilevel"/>
    <w:tmpl w:val="D9C62C9C"/>
    <w:lvl w:ilvl="0">
      <w:start w:val="1"/>
      <w:numFmt w:val="decimal"/>
      <w:pStyle w:val="Heading1"/>
      <w:lvlText w:val="%1.0"/>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F52AB4"/>
    <w:multiLevelType w:val="hybridMultilevel"/>
    <w:tmpl w:val="7802689E"/>
    <w:lvl w:ilvl="0" w:tplc="D66EBF96">
      <w:numFmt w:val="bullet"/>
      <w:pStyle w:val="Style1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D075E"/>
    <w:multiLevelType w:val="multilevel"/>
    <w:tmpl w:val="B7A61472"/>
    <w:lvl w:ilvl="0">
      <w:start w:val="1"/>
      <w:numFmt w:val="lowerLetter"/>
      <w:lvlText w:val="%1)"/>
      <w:lvlJc w:val="left"/>
      <w:pPr>
        <w:ind w:left="1086" w:hanging="405"/>
      </w:pPr>
    </w:lvl>
    <w:lvl w:ilvl="1">
      <w:start w:val="1"/>
      <w:numFmt w:val="lowerLetter"/>
      <w:lvlText w:val="%2."/>
      <w:lvlJc w:val="left"/>
      <w:pPr>
        <w:ind w:left="1761" w:hanging="360"/>
      </w:pPr>
    </w:lvl>
    <w:lvl w:ilvl="2">
      <w:start w:val="1"/>
      <w:numFmt w:val="lowerRoman"/>
      <w:lvlText w:val="%3."/>
      <w:lvlJc w:val="right"/>
      <w:pPr>
        <w:ind w:left="2481" w:hanging="180"/>
      </w:pPr>
    </w:lvl>
    <w:lvl w:ilvl="3">
      <w:start w:val="1"/>
      <w:numFmt w:val="decimal"/>
      <w:lvlText w:val="%4."/>
      <w:lvlJc w:val="left"/>
      <w:pPr>
        <w:ind w:left="3201" w:hanging="360"/>
      </w:pPr>
    </w:lvl>
    <w:lvl w:ilvl="4">
      <w:start w:val="1"/>
      <w:numFmt w:val="lowerLetter"/>
      <w:lvlText w:val="%5."/>
      <w:lvlJc w:val="left"/>
      <w:pPr>
        <w:ind w:left="3921" w:hanging="360"/>
      </w:pPr>
    </w:lvl>
    <w:lvl w:ilvl="5">
      <w:start w:val="1"/>
      <w:numFmt w:val="lowerRoman"/>
      <w:lvlText w:val="%6."/>
      <w:lvlJc w:val="right"/>
      <w:pPr>
        <w:ind w:left="4641" w:hanging="180"/>
      </w:pPr>
    </w:lvl>
    <w:lvl w:ilvl="6">
      <w:start w:val="1"/>
      <w:numFmt w:val="decimal"/>
      <w:lvlText w:val="%7."/>
      <w:lvlJc w:val="left"/>
      <w:pPr>
        <w:ind w:left="5361" w:hanging="360"/>
      </w:pPr>
    </w:lvl>
    <w:lvl w:ilvl="7">
      <w:start w:val="1"/>
      <w:numFmt w:val="lowerLetter"/>
      <w:lvlText w:val="%8."/>
      <w:lvlJc w:val="left"/>
      <w:pPr>
        <w:ind w:left="6081" w:hanging="360"/>
      </w:pPr>
    </w:lvl>
    <w:lvl w:ilvl="8">
      <w:start w:val="1"/>
      <w:numFmt w:val="lowerRoman"/>
      <w:lvlText w:val="%9."/>
      <w:lvlJc w:val="right"/>
      <w:pPr>
        <w:ind w:left="6801" w:hanging="180"/>
      </w:pPr>
    </w:lvl>
  </w:abstractNum>
  <w:abstractNum w:abstractNumId="8" w15:restartNumberingAfterBreak="0">
    <w:nsid w:val="224A1D6E"/>
    <w:multiLevelType w:val="multilevel"/>
    <w:tmpl w:val="1CB82BCC"/>
    <w:lvl w:ilvl="0">
      <w:start w:val="1"/>
      <w:numFmt w:val="decimal"/>
      <w:lvlText w:val="%1.0"/>
      <w:lvlJc w:val="left"/>
      <w:pPr>
        <w:tabs>
          <w:tab w:val="num"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9" w15:restartNumberingAfterBreak="0">
    <w:nsid w:val="54D64C98"/>
    <w:multiLevelType w:val="multilevel"/>
    <w:tmpl w:val="3CA036B8"/>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EB2530"/>
    <w:multiLevelType w:val="multilevel"/>
    <w:tmpl w:val="D5E0890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E3310F"/>
    <w:multiLevelType w:val="multilevel"/>
    <w:tmpl w:val="B7248E84"/>
    <w:lvl w:ilvl="0">
      <w:start w:val="10"/>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8109F5"/>
    <w:multiLevelType w:val="multilevel"/>
    <w:tmpl w:val="40BE45C2"/>
    <w:lvl w:ilvl="0">
      <w:start w:val="1"/>
      <w:numFmt w:val="lowerLetter"/>
      <w:lvlText w:val="%1)"/>
      <w:lvlJc w:val="left"/>
      <w:pPr>
        <w:ind w:left="1041" w:hanging="360"/>
      </w:pPr>
      <w:rPr>
        <w:b/>
      </w:rPr>
    </w:lvl>
    <w:lvl w:ilvl="1">
      <w:start w:val="1"/>
      <w:numFmt w:val="lowerLetter"/>
      <w:lvlText w:val="%2."/>
      <w:lvlJc w:val="left"/>
      <w:pPr>
        <w:ind w:left="1761" w:hanging="360"/>
      </w:pPr>
    </w:lvl>
    <w:lvl w:ilvl="2">
      <w:start w:val="1"/>
      <w:numFmt w:val="lowerRoman"/>
      <w:lvlText w:val="%3."/>
      <w:lvlJc w:val="right"/>
      <w:pPr>
        <w:ind w:left="2481" w:hanging="180"/>
      </w:pPr>
    </w:lvl>
    <w:lvl w:ilvl="3">
      <w:start w:val="1"/>
      <w:numFmt w:val="decimal"/>
      <w:lvlText w:val="%4."/>
      <w:lvlJc w:val="left"/>
      <w:pPr>
        <w:ind w:left="3201" w:hanging="360"/>
      </w:pPr>
    </w:lvl>
    <w:lvl w:ilvl="4">
      <w:start w:val="1"/>
      <w:numFmt w:val="lowerLetter"/>
      <w:lvlText w:val="%5."/>
      <w:lvlJc w:val="left"/>
      <w:pPr>
        <w:ind w:left="3921" w:hanging="360"/>
      </w:pPr>
    </w:lvl>
    <w:lvl w:ilvl="5">
      <w:start w:val="1"/>
      <w:numFmt w:val="lowerRoman"/>
      <w:lvlText w:val="%6."/>
      <w:lvlJc w:val="right"/>
      <w:pPr>
        <w:ind w:left="4641" w:hanging="180"/>
      </w:pPr>
    </w:lvl>
    <w:lvl w:ilvl="6">
      <w:start w:val="1"/>
      <w:numFmt w:val="decimal"/>
      <w:lvlText w:val="%7."/>
      <w:lvlJc w:val="left"/>
      <w:pPr>
        <w:ind w:left="5361" w:hanging="360"/>
      </w:pPr>
    </w:lvl>
    <w:lvl w:ilvl="7">
      <w:start w:val="1"/>
      <w:numFmt w:val="lowerLetter"/>
      <w:lvlText w:val="%8."/>
      <w:lvlJc w:val="left"/>
      <w:pPr>
        <w:ind w:left="6081" w:hanging="360"/>
      </w:pPr>
    </w:lvl>
    <w:lvl w:ilvl="8">
      <w:start w:val="1"/>
      <w:numFmt w:val="lowerRoman"/>
      <w:lvlText w:val="%9."/>
      <w:lvlJc w:val="right"/>
      <w:pPr>
        <w:ind w:left="6801" w:hanging="180"/>
      </w:pPr>
    </w:lvl>
  </w:abstractNum>
  <w:abstractNum w:abstractNumId="13" w15:restartNumberingAfterBreak="0">
    <w:nsid w:val="6DCC78A1"/>
    <w:multiLevelType w:val="hybridMultilevel"/>
    <w:tmpl w:val="186A235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7BCB6135"/>
    <w:multiLevelType w:val="multilevel"/>
    <w:tmpl w:val="E6DC1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 w:ilvl="0">
        <w:start w:val="1"/>
        <w:numFmt w:val="decimal"/>
        <w:lvlText w:val="%1.0"/>
        <w:lvlJc w:val="left"/>
        <w:pPr>
          <w:tabs>
            <w:tab w:val="num" w:pos="360"/>
          </w:tabs>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numFmt w:val="decimal"/>
        <w:lvlText w:val="%2.%3."/>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pStyle w:val="Heading7"/>
        <w:lvlText w:val=""/>
        <w:lvlJc w:val="left"/>
        <w:pPr>
          <w:ind w:left="0" w:firstLine="0"/>
        </w:pPr>
        <w:rPr>
          <w:rFonts w:hint="default"/>
        </w:rPr>
      </w:lvl>
    </w:lvlOverride>
    <w:lvlOverride w:ilvl="7">
      <w:lvl w:ilvl="7">
        <w:numFmt w:val="decimal"/>
        <w:pStyle w:val="Heading8"/>
        <w:lvlText w:val=""/>
        <w:lvlJc w:val="left"/>
        <w:pPr>
          <w:ind w:left="0" w:firstLine="0"/>
        </w:pPr>
        <w:rPr>
          <w:rFonts w:hint="default"/>
        </w:rPr>
      </w:lvl>
    </w:lvlOverride>
    <w:lvlOverride w:ilvl="8">
      <w:lvl w:ilvl="8">
        <w:numFmt w:val="decimal"/>
        <w:pStyle w:val="Heading9"/>
        <w:lvlText w:val=""/>
        <w:lvlJc w:val="left"/>
        <w:pPr>
          <w:ind w:left="0" w:firstLine="0"/>
        </w:pPr>
        <w:rPr>
          <w:rFonts w:hint="default"/>
        </w:rPr>
      </w:lvl>
    </w:lvlOverride>
  </w:num>
  <w:num w:numId="12">
    <w:abstractNumId w:val="6"/>
  </w:num>
  <w:num w:numId="13">
    <w:abstractNumId w:val="6"/>
  </w:num>
  <w:num w:numId="14">
    <w:abstractNumId w:val="6"/>
  </w:num>
  <w:num w:numId="15">
    <w:abstractNumId w:val="6"/>
  </w:num>
  <w:num w:numId="16">
    <w:abstractNumId w:val="3"/>
  </w:num>
  <w:num w:numId="17">
    <w:abstractNumId w:val="4"/>
  </w:num>
  <w:num w:numId="18">
    <w:abstractNumId w:val="10"/>
  </w:num>
  <w:num w:numId="19">
    <w:abstractNumId w:val="10"/>
    <w:lvlOverride w:ilvl="0">
      <w:startOverride w:val="1"/>
    </w:lvlOverride>
  </w:num>
  <w:num w:numId="20">
    <w:abstractNumId w:val="9"/>
  </w:num>
  <w:num w:numId="21">
    <w:abstractNumId w:val="0"/>
  </w:num>
  <w:num w:numId="22">
    <w:abstractNumId w:val="14"/>
  </w:num>
  <w:num w:numId="23">
    <w:abstractNumId w:val="11"/>
  </w:num>
  <w:num w:numId="24">
    <w:abstractNumId w:val="2"/>
  </w:num>
  <w:num w:numId="25">
    <w:abstractNumId w:val="7"/>
  </w:num>
  <w:num w:numId="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AB"/>
    <w:rsid w:val="00000392"/>
    <w:rsid w:val="000005C1"/>
    <w:rsid w:val="00000CA7"/>
    <w:rsid w:val="00000F3E"/>
    <w:rsid w:val="00000F73"/>
    <w:rsid w:val="00001B93"/>
    <w:rsid w:val="00002034"/>
    <w:rsid w:val="00002E92"/>
    <w:rsid w:val="000030E7"/>
    <w:rsid w:val="000031C2"/>
    <w:rsid w:val="0000355A"/>
    <w:rsid w:val="00003625"/>
    <w:rsid w:val="00003979"/>
    <w:rsid w:val="00003CF9"/>
    <w:rsid w:val="00004695"/>
    <w:rsid w:val="00004707"/>
    <w:rsid w:val="00004AF0"/>
    <w:rsid w:val="00004CE2"/>
    <w:rsid w:val="000052D0"/>
    <w:rsid w:val="00005706"/>
    <w:rsid w:val="00005BCA"/>
    <w:rsid w:val="00005E58"/>
    <w:rsid w:val="000062D9"/>
    <w:rsid w:val="000068D7"/>
    <w:rsid w:val="000069FD"/>
    <w:rsid w:val="00006C94"/>
    <w:rsid w:val="00006FAB"/>
    <w:rsid w:val="0000725A"/>
    <w:rsid w:val="0000773A"/>
    <w:rsid w:val="00007E3C"/>
    <w:rsid w:val="00007F13"/>
    <w:rsid w:val="000100C5"/>
    <w:rsid w:val="0001012A"/>
    <w:rsid w:val="00010134"/>
    <w:rsid w:val="00010C54"/>
    <w:rsid w:val="000112F7"/>
    <w:rsid w:val="0001169C"/>
    <w:rsid w:val="00011C2A"/>
    <w:rsid w:val="00012233"/>
    <w:rsid w:val="0001260D"/>
    <w:rsid w:val="00012668"/>
    <w:rsid w:val="00012957"/>
    <w:rsid w:val="00012C69"/>
    <w:rsid w:val="00012F34"/>
    <w:rsid w:val="00012F93"/>
    <w:rsid w:val="00013062"/>
    <w:rsid w:val="0001324A"/>
    <w:rsid w:val="0001332F"/>
    <w:rsid w:val="00013A79"/>
    <w:rsid w:val="00013B0B"/>
    <w:rsid w:val="00013D57"/>
    <w:rsid w:val="0001414C"/>
    <w:rsid w:val="000143D2"/>
    <w:rsid w:val="0001452C"/>
    <w:rsid w:val="00014C06"/>
    <w:rsid w:val="00015195"/>
    <w:rsid w:val="00015B4C"/>
    <w:rsid w:val="000165DD"/>
    <w:rsid w:val="0001685A"/>
    <w:rsid w:val="000168E8"/>
    <w:rsid w:val="00016B98"/>
    <w:rsid w:val="0001748B"/>
    <w:rsid w:val="00017746"/>
    <w:rsid w:val="00017942"/>
    <w:rsid w:val="00020259"/>
    <w:rsid w:val="000209D1"/>
    <w:rsid w:val="000218D5"/>
    <w:rsid w:val="00021F00"/>
    <w:rsid w:val="00021FC8"/>
    <w:rsid w:val="00022077"/>
    <w:rsid w:val="00022732"/>
    <w:rsid w:val="00022BDC"/>
    <w:rsid w:val="00022D07"/>
    <w:rsid w:val="000231F7"/>
    <w:rsid w:val="00023250"/>
    <w:rsid w:val="0002341D"/>
    <w:rsid w:val="000249DD"/>
    <w:rsid w:val="00024DCA"/>
    <w:rsid w:val="00025BEA"/>
    <w:rsid w:val="000268CA"/>
    <w:rsid w:val="00026A45"/>
    <w:rsid w:val="00026E1A"/>
    <w:rsid w:val="000276CF"/>
    <w:rsid w:val="00027D7F"/>
    <w:rsid w:val="000303D4"/>
    <w:rsid w:val="00031045"/>
    <w:rsid w:val="000318D6"/>
    <w:rsid w:val="00031A85"/>
    <w:rsid w:val="00032144"/>
    <w:rsid w:val="0003250F"/>
    <w:rsid w:val="00032B9D"/>
    <w:rsid w:val="00032D4A"/>
    <w:rsid w:val="0003312C"/>
    <w:rsid w:val="00034D42"/>
    <w:rsid w:val="000350F1"/>
    <w:rsid w:val="0003568B"/>
    <w:rsid w:val="00035718"/>
    <w:rsid w:val="000365AF"/>
    <w:rsid w:val="00036EDF"/>
    <w:rsid w:val="00037F4E"/>
    <w:rsid w:val="000400EA"/>
    <w:rsid w:val="000403BA"/>
    <w:rsid w:val="000409DE"/>
    <w:rsid w:val="00040B8D"/>
    <w:rsid w:val="0004175E"/>
    <w:rsid w:val="00041C88"/>
    <w:rsid w:val="00041ED1"/>
    <w:rsid w:val="00042D80"/>
    <w:rsid w:val="0004309D"/>
    <w:rsid w:val="00043375"/>
    <w:rsid w:val="000436F2"/>
    <w:rsid w:val="000438B1"/>
    <w:rsid w:val="000444FA"/>
    <w:rsid w:val="00044C0B"/>
    <w:rsid w:val="00044D91"/>
    <w:rsid w:val="00045375"/>
    <w:rsid w:val="0004582E"/>
    <w:rsid w:val="00045B12"/>
    <w:rsid w:val="0004650F"/>
    <w:rsid w:val="00046E40"/>
    <w:rsid w:val="000477F6"/>
    <w:rsid w:val="0005045D"/>
    <w:rsid w:val="00050707"/>
    <w:rsid w:val="00050E0D"/>
    <w:rsid w:val="0005162E"/>
    <w:rsid w:val="0005236A"/>
    <w:rsid w:val="00052D38"/>
    <w:rsid w:val="000548E2"/>
    <w:rsid w:val="00054F79"/>
    <w:rsid w:val="000551C0"/>
    <w:rsid w:val="00055563"/>
    <w:rsid w:val="000557EB"/>
    <w:rsid w:val="000562F5"/>
    <w:rsid w:val="000564B7"/>
    <w:rsid w:val="000569A0"/>
    <w:rsid w:val="000569B4"/>
    <w:rsid w:val="00056E24"/>
    <w:rsid w:val="00056EB2"/>
    <w:rsid w:val="000570EE"/>
    <w:rsid w:val="00057118"/>
    <w:rsid w:val="00057318"/>
    <w:rsid w:val="00057A41"/>
    <w:rsid w:val="00057EB1"/>
    <w:rsid w:val="00060201"/>
    <w:rsid w:val="00060308"/>
    <w:rsid w:val="00060897"/>
    <w:rsid w:val="00060AD4"/>
    <w:rsid w:val="00061154"/>
    <w:rsid w:val="00061682"/>
    <w:rsid w:val="00061DC2"/>
    <w:rsid w:val="0006207C"/>
    <w:rsid w:val="00062FCD"/>
    <w:rsid w:val="00063986"/>
    <w:rsid w:val="00063C43"/>
    <w:rsid w:val="00063D73"/>
    <w:rsid w:val="00064165"/>
    <w:rsid w:val="00065A0B"/>
    <w:rsid w:val="000663B7"/>
    <w:rsid w:val="00066674"/>
    <w:rsid w:val="00066D29"/>
    <w:rsid w:val="00067784"/>
    <w:rsid w:val="00067E6E"/>
    <w:rsid w:val="00067F59"/>
    <w:rsid w:val="00070789"/>
    <w:rsid w:val="00070C8E"/>
    <w:rsid w:val="000712DA"/>
    <w:rsid w:val="00071745"/>
    <w:rsid w:val="00071781"/>
    <w:rsid w:val="00071BD9"/>
    <w:rsid w:val="000721D4"/>
    <w:rsid w:val="00072532"/>
    <w:rsid w:val="0007288C"/>
    <w:rsid w:val="00072942"/>
    <w:rsid w:val="0007298E"/>
    <w:rsid w:val="00072AA2"/>
    <w:rsid w:val="0007306D"/>
    <w:rsid w:val="000733C3"/>
    <w:rsid w:val="000735CA"/>
    <w:rsid w:val="000735F6"/>
    <w:rsid w:val="00073B3D"/>
    <w:rsid w:val="000741E9"/>
    <w:rsid w:val="000741EF"/>
    <w:rsid w:val="00074337"/>
    <w:rsid w:val="00074CE9"/>
    <w:rsid w:val="000755D7"/>
    <w:rsid w:val="00075A23"/>
    <w:rsid w:val="00075C5D"/>
    <w:rsid w:val="00076402"/>
    <w:rsid w:val="000769BF"/>
    <w:rsid w:val="0007770F"/>
    <w:rsid w:val="00077B0A"/>
    <w:rsid w:val="00080334"/>
    <w:rsid w:val="000817ED"/>
    <w:rsid w:val="00081EDD"/>
    <w:rsid w:val="000824B2"/>
    <w:rsid w:val="00082588"/>
    <w:rsid w:val="000828D7"/>
    <w:rsid w:val="00082BF8"/>
    <w:rsid w:val="00082D94"/>
    <w:rsid w:val="00083202"/>
    <w:rsid w:val="00083747"/>
    <w:rsid w:val="00083A4B"/>
    <w:rsid w:val="00083D3D"/>
    <w:rsid w:val="00084408"/>
    <w:rsid w:val="000847E1"/>
    <w:rsid w:val="00084B3D"/>
    <w:rsid w:val="00084C52"/>
    <w:rsid w:val="00084D9A"/>
    <w:rsid w:val="000856AE"/>
    <w:rsid w:val="00085A24"/>
    <w:rsid w:val="00086490"/>
    <w:rsid w:val="00086753"/>
    <w:rsid w:val="00086C86"/>
    <w:rsid w:val="00086D53"/>
    <w:rsid w:val="00086E0E"/>
    <w:rsid w:val="0009045A"/>
    <w:rsid w:val="00090A4C"/>
    <w:rsid w:val="00090E75"/>
    <w:rsid w:val="000914D9"/>
    <w:rsid w:val="00091754"/>
    <w:rsid w:val="0009212E"/>
    <w:rsid w:val="0009223D"/>
    <w:rsid w:val="0009239F"/>
    <w:rsid w:val="000924D2"/>
    <w:rsid w:val="000925FE"/>
    <w:rsid w:val="00092605"/>
    <w:rsid w:val="000928D3"/>
    <w:rsid w:val="00092F1C"/>
    <w:rsid w:val="000935BD"/>
    <w:rsid w:val="000936E0"/>
    <w:rsid w:val="000936F2"/>
    <w:rsid w:val="00093B32"/>
    <w:rsid w:val="00093B3F"/>
    <w:rsid w:val="00093BC8"/>
    <w:rsid w:val="00094A2A"/>
    <w:rsid w:val="00094A45"/>
    <w:rsid w:val="00095045"/>
    <w:rsid w:val="0009511D"/>
    <w:rsid w:val="0009548B"/>
    <w:rsid w:val="00095684"/>
    <w:rsid w:val="00096A3C"/>
    <w:rsid w:val="00096CA3"/>
    <w:rsid w:val="00097560"/>
    <w:rsid w:val="0009773E"/>
    <w:rsid w:val="00097876"/>
    <w:rsid w:val="00097B71"/>
    <w:rsid w:val="000A076F"/>
    <w:rsid w:val="000A09A8"/>
    <w:rsid w:val="000A0C5C"/>
    <w:rsid w:val="000A0C88"/>
    <w:rsid w:val="000A0D89"/>
    <w:rsid w:val="000A108F"/>
    <w:rsid w:val="000A1602"/>
    <w:rsid w:val="000A1AC5"/>
    <w:rsid w:val="000A1AD7"/>
    <w:rsid w:val="000A1B6E"/>
    <w:rsid w:val="000A1CDB"/>
    <w:rsid w:val="000A276D"/>
    <w:rsid w:val="000A28E8"/>
    <w:rsid w:val="000A2AE6"/>
    <w:rsid w:val="000A2EC1"/>
    <w:rsid w:val="000A31A1"/>
    <w:rsid w:val="000A3578"/>
    <w:rsid w:val="000A3B1B"/>
    <w:rsid w:val="000A3C04"/>
    <w:rsid w:val="000A416F"/>
    <w:rsid w:val="000A44C7"/>
    <w:rsid w:val="000A46B1"/>
    <w:rsid w:val="000A47E4"/>
    <w:rsid w:val="000A539B"/>
    <w:rsid w:val="000A55BD"/>
    <w:rsid w:val="000A5D29"/>
    <w:rsid w:val="000A6811"/>
    <w:rsid w:val="000A6BFD"/>
    <w:rsid w:val="000A7E18"/>
    <w:rsid w:val="000B0D61"/>
    <w:rsid w:val="000B0F00"/>
    <w:rsid w:val="000B1607"/>
    <w:rsid w:val="000B19AB"/>
    <w:rsid w:val="000B21B4"/>
    <w:rsid w:val="000B2240"/>
    <w:rsid w:val="000B2261"/>
    <w:rsid w:val="000B2293"/>
    <w:rsid w:val="000B22AC"/>
    <w:rsid w:val="000B2E7A"/>
    <w:rsid w:val="000B43E7"/>
    <w:rsid w:val="000B461C"/>
    <w:rsid w:val="000B48ED"/>
    <w:rsid w:val="000B4995"/>
    <w:rsid w:val="000B4EAA"/>
    <w:rsid w:val="000B4F07"/>
    <w:rsid w:val="000B5128"/>
    <w:rsid w:val="000B537A"/>
    <w:rsid w:val="000B5B5C"/>
    <w:rsid w:val="000B6570"/>
    <w:rsid w:val="000B6948"/>
    <w:rsid w:val="000B6A1A"/>
    <w:rsid w:val="000B6A84"/>
    <w:rsid w:val="000B6E6C"/>
    <w:rsid w:val="000B71F1"/>
    <w:rsid w:val="000B725E"/>
    <w:rsid w:val="000B7319"/>
    <w:rsid w:val="000B73A4"/>
    <w:rsid w:val="000B7C46"/>
    <w:rsid w:val="000C0D34"/>
    <w:rsid w:val="000C1348"/>
    <w:rsid w:val="000C1753"/>
    <w:rsid w:val="000C189C"/>
    <w:rsid w:val="000C1CA4"/>
    <w:rsid w:val="000C2211"/>
    <w:rsid w:val="000C38D9"/>
    <w:rsid w:val="000C3AE1"/>
    <w:rsid w:val="000C40A9"/>
    <w:rsid w:val="000C478F"/>
    <w:rsid w:val="000C4940"/>
    <w:rsid w:val="000C4B3B"/>
    <w:rsid w:val="000C5BDA"/>
    <w:rsid w:val="000C5E04"/>
    <w:rsid w:val="000C5F28"/>
    <w:rsid w:val="000C5FAF"/>
    <w:rsid w:val="000C686A"/>
    <w:rsid w:val="000C6C2F"/>
    <w:rsid w:val="000C6C41"/>
    <w:rsid w:val="000C73B2"/>
    <w:rsid w:val="000C76FF"/>
    <w:rsid w:val="000C771C"/>
    <w:rsid w:val="000C7949"/>
    <w:rsid w:val="000D0670"/>
    <w:rsid w:val="000D0B20"/>
    <w:rsid w:val="000D1116"/>
    <w:rsid w:val="000D1A59"/>
    <w:rsid w:val="000D250E"/>
    <w:rsid w:val="000D2ACA"/>
    <w:rsid w:val="000D2F55"/>
    <w:rsid w:val="000D2FA2"/>
    <w:rsid w:val="000D3592"/>
    <w:rsid w:val="000D4404"/>
    <w:rsid w:val="000D4B5F"/>
    <w:rsid w:val="000D4DC1"/>
    <w:rsid w:val="000D521A"/>
    <w:rsid w:val="000D5F26"/>
    <w:rsid w:val="000D5F95"/>
    <w:rsid w:val="000D5FB6"/>
    <w:rsid w:val="000D680A"/>
    <w:rsid w:val="000D69F4"/>
    <w:rsid w:val="000D6F3F"/>
    <w:rsid w:val="000D6FC4"/>
    <w:rsid w:val="000D712D"/>
    <w:rsid w:val="000D7303"/>
    <w:rsid w:val="000D7506"/>
    <w:rsid w:val="000D77D5"/>
    <w:rsid w:val="000E01EC"/>
    <w:rsid w:val="000E026D"/>
    <w:rsid w:val="000E0285"/>
    <w:rsid w:val="000E0353"/>
    <w:rsid w:val="000E080F"/>
    <w:rsid w:val="000E0CE5"/>
    <w:rsid w:val="000E0DAD"/>
    <w:rsid w:val="000E16D4"/>
    <w:rsid w:val="000E207F"/>
    <w:rsid w:val="000E2165"/>
    <w:rsid w:val="000E273A"/>
    <w:rsid w:val="000E27A9"/>
    <w:rsid w:val="000E2D43"/>
    <w:rsid w:val="000E2EFA"/>
    <w:rsid w:val="000E3128"/>
    <w:rsid w:val="000E31C8"/>
    <w:rsid w:val="000E32D0"/>
    <w:rsid w:val="000E3318"/>
    <w:rsid w:val="000E37D9"/>
    <w:rsid w:val="000E3A62"/>
    <w:rsid w:val="000E40F1"/>
    <w:rsid w:val="000E6080"/>
    <w:rsid w:val="000E61B1"/>
    <w:rsid w:val="000E6396"/>
    <w:rsid w:val="000E6662"/>
    <w:rsid w:val="000E6671"/>
    <w:rsid w:val="000E6A55"/>
    <w:rsid w:val="000E6FDA"/>
    <w:rsid w:val="000E7C8C"/>
    <w:rsid w:val="000F09B4"/>
    <w:rsid w:val="000F0BBF"/>
    <w:rsid w:val="000F0CC7"/>
    <w:rsid w:val="000F19BB"/>
    <w:rsid w:val="000F2925"/>
    <w:rsid w:val="000F2E93"/>
    <w:rsid w:val="000F3303"/>
    <w:rsid w:val="000F37FE"/>
    <w:rsid w:val="000F40C9"/>
    <w:rsid w:val="000F438F"/>
    <w:rsid w:val="000F47BD"/>
    <w:rsid w:val="000F4944"/>
    <w:rsid w:val="000F5537"/>
    <w:rsid w:val="000F61E6"/>
    <w:rsid w:val="000F630D"/>
    <w:rsid w:val="000F672E"/>
    <w:rsid w:val="000F6848"/>
    <w:rsid w:val="000F6889"/>
    <w:rsid w:val="000F7289"/>
    <w:rsid w:val="000F7F43"/>
    <w:rsid w:val="00100785"/>
    <w:rsid w:val="00100A27"/>
    <w:rsid w:val="00100AAA"/>
    <w:rsid w:val="001016C0"/>
    <w:rsid w:val="0010174E"/>
    <w:rsid w:val="0010199F"/>
    <w:rsid w:val="00102CB5"/>
    <w:rsid w:val="00102D6E"/>
    <w:rsid w:val="001031E9"/>
    <w:rsid w:val="0010367C"/>
    <w:rsid w:val="001038F2"/>
    <w:rsid w:val="0010406C"/>
    <w:rsid w:val="00104387"/>
    <w:rsid w:val="00104541"/>
    <w:rsid w:val="00104C7E"/>
    <w:rsid w:val="0010500D"/>
    <w:rsid w:val="0010539F"/>
    <w:rsid w:val="001053F3"/>
    <w:rsid w:val="00105FC4"/>
    <w:rsid w:val="00106D12"/>
    <w:rsid w:val="00106E93"/>
    <w:rsid w:val="0010702C"/>
    <w:rsid w:val="00107266"/>
    <w:rsid w:val="0010757E"/>
    <w:rsid w:val="00110177"/>
    <w:rsid w:val="00110EA5"/>
    <w:rsid w:val="00111317"/>
    <w:rsid w:val="00111334"/>
    <w:rsid w:val="001116F8"/>
    <w:rsid w:val="00111910"/>
    <w:rsid w:val="00111B46"/>
    <w:rsid w:val="00112107"/>
    <w:rsid w:val="00113158"/>
    <w:rsid w:val="001132B1"/>
    <w:rsid w:val="001133FB"/>
    <w:rsid w:val="00113B42"/>
    <w:rsid w:val="00113C2F"/>
    <w:rsid w:val="0011486C"/>
    <w:rsid w:val="001153ED"/>
    <w:rsid w:val="00115515"/>
    <w:rsid w:val="0011553E"/>
    <w:rsid w:val="0011565B"/>
    <w:rsid w:val="00116A9F"/>
    <w:rsid w:val="00117276"/>
    <w:rsid w:val="00117B9E"/>
    <w:rsid w:val="00120635"/>
    <w:rsid w:val="00120666"/>
    <w:rsid w:val="00121228"/>
    <w:rsid w:val="0012142F"/>
    <w:rsid w:val="001215FF"/>
    <w:rsid w:val="00121E9C"/>
    <w:rsid w:val="00122477"/>
    <w:rsid w:val="001224C7"/>
    <w:rsid w:val="0012280C"/>
    <w:rsid w:val="00123B5D"/>
    <w:rsid w:val="00123E31"/>
    <w:rsid w:val="001243B5"/>
    <w:rsid w:val="00124518"/>
    <w:rsid w:val="00124A6E"/>
    <w:rsid w:val="001251DF"/>
    <w:rsid w:val="0012534A"/>
    <w:rsid w:val="001260B1"/>
    <w:rsid w:val="001261BA"/>
    <w:rsid w:val="00126C6E"/>
    <w:rsid w:val="00126E7A"/>
    <w:rsid w:val="0012797D"/>
    <w:rsid w:val="00127DD4"/>
    <w:rsid w:val="001305EC"/>
    <w:rsid w:val="00130B38"/>
    <w:rsid w:val="00130F8D"/>
    <w:rsid w:val="0013155D"/>
    <w:rsid w:val="00131A2A"/>
    <w:rsid w:val="00131ACD"/>
    <w:rsid w:val="00131C70"/>
    <w:rsid w:val="00131CF1"/>
    <w:rsid w:val="00132439"/>
    <w:rsid w:val="001324FA"/>
    <w:rsid w:val="001326AF"/>
    <w:rsid w:val="0013343F"/>
    <w:rsid w:val="001334F9"/>
    <w:rsid w:val="0013393C"/>
    <w:rsid w:val="0013435C"/>
    <w:rsid w:val="00134412"/>
    <w:rsid w:val="001347B5"/>
    <w:rsid w:val="001350FF"/>
    <w:rsid w:val="00135B69"/>
    <w:rsid w:val="0013648B"/>
    <w:rsid w:val="00136B17"/>
    <w:rsid w:val="00136E55"/>
    <w:rsid w:val="00137742"/>
    <w:rsid w:val="001403FE"/>
    <w:rsid w:val="00140844"/>
    <w:rsid w:val="00140A91"/>
    <w:rsid w:val="00140B19"/>
    <w:rsid w:val="0014189D"/>
    <w:rsid w:val="001419F3"/>
    <w:rsid w:val="001425C2"/>
    <w:rsid w:val="001428C7"/>
    <w:rsid w:val="0014292D"/>
    <w:rsid w:val="00142A8D"/>
    <w:rsid w:val="00142BC2"/>
    <w:rsid w:val="0014317A"/>
    <w:rsid w:val="00143451"/>
    <w:rsid w:val="0014352B"/>
    <w:rsid w:val="0014364D"/>
    <w:rsid w:val="00144CD7"/>
    <w:rsid w:val="001451FA"/>
    <w:rsid w:val="00145CD9"/>
    <w:rsid w:val="00145EB7"/>
    <w:rsid w:val="00146300"/>
    <w:rsid w:val="0014661B"/>
    <w:rsid w:val="00146AC8"/>
    <w:rsid w:val="0014754C"/>
    <w:rsid w:val="00147C82"/>
    <w:rsid w:val="00151820"/>
    <w:rsid w:val="0015227F"/>
    <w:rsid w:val="001522B7"/>
    <w:rsid w:val="001529E9"/>
    <w:rsid w:val="00152CC9"/>
    <w:rsid w:val="00153104"/>
    <w:rsid w:val="00153CF0"/>
    <w:rsid w:val="001543E0"/>
    <w:rsid w:val="00155039"/>
    <w:rsid w:val="001551DF"/>
    <w:rsid w:val="00155AD7"/>
    <w:rsid w:val="00155CC0"/>
    <w:rsid w:val="0015663E"/>
    <w:rsid w:val="00156A06"/>
    <w:rsid w:val="00156AFC"/>
    <w:rsid w:val="001574AF"/>
    <w:rsid w:val="00157741"/>
    <w:rsid w:val="00157E0F"/>
    <w:rsid w:val="001602B1"/>
    <w:rsid w:val="001607F9"/>
    <w:rsid w:val="00160B64"/>
    <w:rsid w:val="00160CB9"/>
    <w:rsid w:val="00161D2C"/>
    <w:rsid w:val="00162164"/>
    <w:rsid w:val="00162552"/>
    <w:rsid w:val="00162B25"/>
    <w:rsid w:val="00162DB1"/>
    <w:rsid w:val="0016328B"/>
    <w:rsid w:val="00163522"/>
    <w:rsid w:val="0016378F"/>
    <w:rsid w:val="00163E7D"/>
    <w:rsid w:val="00163EBE"/>
    <w:rsid w:val="0016481F"/>
    <w:rsid w:val="0016486D"/>
    <w:rsid w:val="00164F59"/>
    <w:rsid w:val="0016540E"/>
    <w:rsid w:val="001657AB"/>
    <w:rsid w:val="00165986"/>
    <w:rsid w:val="00165BD2"/>
    <w:rsid w:val="00165DD4"/>
    <w:rsid w:val="0016712D"/>
    <w:rsid w:val="0016763D"/>
    <w:rsid w:val="001676C8"/>
    <w:rsid w:val="00167CDA"/>
    <w:rsid w:val="00167DC2"/>
    <w:rsid w:val="00170187"/>
    <w:rsid w:val="00170B32"/>
    <w:rsid w:val="00171029"/>
    <w:rsid w:val="001713CB"/>
    <w:rsid w:val="0017209C"/>
    <w:rsid w:val="0017236D"/>
    <w:rsid w:val="00173000"/>
    <w:rsid w:val="001731DA"/>
    <w:rsid w:val="001733F5"/>
    <w:rsid w:val="00173668"/>
    <w:rsid w:val="001737B0"/>
    <w:rsid w:val="00173912"/>
    <w:rsid w:val="00173A3E"/>
    <w:rsid w:val="0017465A"/>
    <w:rsid w:val="00174F65"/>
    <w:rsid w:val="00175083"/>
    <w:rsid w:val="00175FA9"/>
    <w:rsid w:val="001766F8"/>
    <w:rsid w:val="0017676F"/>
    <w:rsid w:val="00176C57"/>
    <w:rsid w:val="00176CC5"/>
    <w:rsid w:val="00176ECA"/>
    <w:rsid w:val="0017703E"/>
    <w:rsid w:val="0017738D"/>
    <w:rsid w:val="0017760E"/>
    <w:rsid w:val="001800B6"/>
    <w:rsid w:val="00180589"/>
    <w:rsid w:val="00180C80"/>
    <w:rsid w:val="00180D3F"/>
    <w:rsid w:val="00180D45"/>
    <w:rsid w:val="00180FA5"/>
    <w:rsid w:val="00181308"/>
    <w:rsid w:val="001814AE"/>
    <w:rsid w:val="001824B5"/>
    <w:rsid w:val="00183179"/>
    <w:rsid w:val="0018394B"/>
    <w:rsid w:val="00183B95"/>
    <w:rsid w:val="00184B3B"/>
    <w:rsid w:val="001850C9"/>
    <w:rsid w:val="0018515C"/>
    <w:rsid w:val="001852BE"/>
    <w:rsid w:val="00185524"/>
    <w:rsid w:val="0018601B"/>
    <w:rsid w:val="0018607B"/>
    <w:rsid w:val="001860C1"/>
    <w:rsid w:val="00186512"/>
    <w:rsid w:val="00186C4E"/>
    <w:rsid w:val="00186C7F"/>
    <w:rsid w:val="00186ECB"/>
    <w:rsid w:val="001877DD"/>
    <w:rsid w:val="0018796D"/>
    <w:rsid w:val="00187D13"/>
    <w:rsid w:val="00187F09"/>
    <w:rsid w:val="0019040E"/>
    <w:rsid w:val="001913D5"/>
    <w:rsid w:val="00191693"/>
    <w:rsid w:val="00191EE7"/>
    <w:rsid w:val="001921D9"/>
    <w:rsid w:val="00192662"/>
    <w:rsid w:val="00192776"/>
    <w:rsid w:val="001933A7"/>
    <w:rsid w:val="001939B4"/>
    <w:rsid w:val="00194318"/>
    <w:rsid w:val="00194606"/>
    <w:rsid w:val="001947F2"/>
    <w:rsid w:val="001953A0"/>
    <w:rsid w:val="00196406"/>
    <w:rsid w:val="001968E7"/>
    <w:rsid w:val="00196B8A"/>
    <w:rsid w:val="00196F9F"/>
    <w:rsid w:val="001A05F8"/>
    <w:rsid w:val="001A0796"/>
    <w:rsid w:val="001A0834"/>
    <w:rsid w:val="001A0DC9"/>
    <w:rsid w:val="001A155B"/>
    <w:rsid w:val="001A1EAE"/>
    <w:rsid w:val="001A240C"/>
    <w:rsid w:val="001A2B4D"/>
    <w:rsid w:val="001A2ED7"/>
    <w:rsid w:val="001A2FC3"/>
    <w:rsid w:val="001A336D"/>
    <w:rsid w:val="001A36EE"/>
    <w:rsid w:val="001A3AC7"/>
    <w:rsid w:val="001A3D92"/>
    <w:rsid w:val="001A4A77"/>
    <w:rsid w:val="001A4F72"/>
    <w:rsid w:val="001A5346"/>
    <w:rsid w:val="001A55D8"/>
    <w:rsid w:val="001A58E9"/>
    <w:rsid w:val="001A6667"/>
    <w:rsid w:val="001A6B5F"/>
    <w:rsid w:val="001A701F"/>
    <w:rsid w:val="001A758C"/>
    <w:rsid w:val="001A77F1"/>
    <w:rsid w:val="001B01A5"/>
    <w:rsid w:val="001B08AE"/>
    <w:rsid w:val="001B0F66"/>
    <w:rsid w:val="001B0FEA"/>
    <w:rsid w:val="001B14FB"/>
    <w:rsid w:val="001B16FC"/>
    <w:rsid w:val="001B1C87"/>
    <w:rsid w:val="001B1ECC"/>
    <w:rsid w:val="001B237C"/>
    <w:rsid w:val="001B2492"/>
    <w:rsid w:val="001B28B9"/>
    <w:rsid w:val="001B2B9B"/>
    <w:rsid w:val="001B2BD4"/>
    <w:rsid w:val="001B2CEA"/>
    <w:rsid w:val="001B2D69"/>
    <w:rsid w:val="001B38EB"/>
    <w:rsid w:val="001B3B34"/>
    <w:rsid w:val="001B3C90"/>
    <w:rsid w:val="001B3F00"/>
    <w:rsid w:val="001B4238"/>
    <w:rsid w:val="001B42F9"/>
    <w:rsid w:val="001B444C"/>
    <w:rsid w:val="001B4656"/>
    <w:rsid w:val="001B4AC7"/>
    <w:rsid w:val="001B566C"/>
    <w:rsid w:val="001B5F14"/>
    <w:rsid w:val="001B5F47"/>
    <w:rsid w:val="001B74ED"/>
    <w:rsid w:val="001C00C9"/>
    <w:rsid w:val="001C0263"/>
    <w:rsid w:val="001C074C"/>
    <w:rsid w:val="001C0FC1"/>
    <w:rsid w:val="001C0FFE"/>
    <w:rsid w:val="001C1F77"/>
    <w:rsid w:val="001C2222"/>
    <w:rsid w:val="001C2594"/>
    <w:rsid w:val="001C261B"/>
    <w:rsid w:val="001C267B"/>
    <w:rsid w:val="001C2682"/>
    <w:rsid w:val="001C2A35"/>
    <w:rsid w:val="001C2DF6"/>
    <w:rsid w:val="001C320D"/>
    <w:rsid w:val="001C327E"/>
    <w:rsid w:val="001C3A65"/>
    <w:rsid w:val="001C3CB1"/>
    <w:rsid w:val="001C3DC8"/>
    <w:rsid w:val="001C4178"/>
    <w:rsid w:val="001C4410"/>
    <w:rsid w:val="001C4DA0"/>
    <w:rsid w:val="001C4E22"/>
    <w:rsid w:val="001C533A"/>
    <w:rsid w:val="001C5606"/>
    <w:rsid w:val="001C5BC2"/>
    <w:rsid w:val="001C5E08"/>
    <w:rsid w:val="001C5E45"/>
    <w:rsid w:val="001C5FA7"/>
    <w:rsid w:val="001C6ACA"/>
    <w:rsid w:val="001D00E2"/>
    <w:rsid w:val="001D0171"/>
    <w:rsid w:val="001D049B"/>
    <w:rsid w:val="001D0786"/>
    <w:rsid w:val="001D13C6"/>
    <w:rsid w:val="001D19BC"/>
    <w:rsid w:val="001D260A"/>
    <w:rsid w:val="001D33C6"/>
    <w:rsid w:val="001D437C"/>
    <w:rsid w:val="001D444F"/>
    <w:rsid w:val="001D4821"/>
    <w:rsid w:val="001D487D"/>
    <w:rsid w:val="001D48B5"/>
    <w:rsid w:val="001D520A"/>
    <w:rsid w:val="001D5277"/>
    <w:rsid w:val="001D52A7"/>
    <w:rsid w:val="001D564D"/>
    <w:rsid w:val="001D56B5"/>
    <w:rsid w:val="001D575D"/>
    <w:rsid w:val="001D57B9"/>
    <w:rsid w:val="001D59DE"/>
    <w:rsid w:val="001D5D21"/>
    <w:rsid w:val="001D661B"/>
    <w:rsid w:val="001D683E"/>
    <w:rsid w:val="001D6A11"/>
    <w:rsid w:val="001D6AEC"/>
    <w:rsid w:val="001D6C60"/>
    <w:rsid w:val="001D6CDB"/>
    <w:rsid w:val="001D6E4D"/>
    <w:rsid w:val="001D6F52"/>
    <w:rsid w:val="001D7477"/>
    <w:rsid w:val="001D78A4"/>
    <w:rsid w:val="001D7E16"/>
    <w:rsid w:val="001E02AF"/>
    <w:rsid w:val="001E102E"/>
    <w:rsid w:val="001E102F"/>
    <w:rsid w:val="001E1DF9"/>
    <w:rsid w:val="001E2CAA"/>
    <w:rsid w:val="001E3392"/>
    <w:rsid w:val="001E3F1A"/>
    <w:rsid w:val="001E3F99"/>
    <w:rsid w:val="001E6047"/>
    <w:rsid w:val="001E628D"/>
    <w:rsid w:val="001E70BE"/>
    <w:rsid w:val="001E7EE9"/>
    <w:rsid w:val="001F02C9"/>
    <w:rsid w:val="001F0316"/>
    <w:rsid w:val="001F0987"/>
    <w:rsid w:val="001F0A60"/>
    <w:rsid w:val="001F117A"/>
    <w:rsid w:val="001F2355"/>
    <w:rsid w:val="001F23F2"/>
    <w:rsid w:val="001F26CD"/>
    <w:rsid w:val="001F310C"/>
    <w:rsid w:val="001F3710"/>
    <w:rsid w:val="001F374A"/>
    <w:rsid w:val="001F3B85"/>
    <w:rsid w:val="001F4597"/>
    <w:rsid w:val="001F48C6"/>
    <w:rsid w:val="001F4E49"/>
    <w:rsid w:val="001F503E"/>
    <w:rsid w:val="001F5191"/>
    <w:rsid w:val="001F5651"/>
    <w:rsid w:val="001F5974"/>
    <w:rsid w:val="001F6080"/>
    <w:rsid w:val="001F640B"/>
    <w:rsid w:val="001F7C73"/>
    <w:rsid w:val="00200D82"/>
    <w:rsid w:val="00200E7C"/>
    <w:rsid w:val="00200EDB"/>
    <w:rsid w:val="00201978"/>
    <w:rsid w:val="00201A5F"/>
    <w:rsid w:val="00202E78"/>
    <w:rsid w:val="0020355B"/>
    <w:rsid w:val="00203AA6"/>
    <w:rsid w:val="00203B35"/>
    <w:rsid w:val="00203B99"/>
    <w:rsid w:val="0020424A"/>
    <w:rsid w:val="0020437B"/>
    <w:rsid w:val="0020491A"/>
    <w:rsid w:val="00204C1F"/>
    <w:rsid w:val="00204E57"/>
    <w:rsid w:val="00205A57"/>
    <w:rsid w:val="00206171"/>
    <w:rsid w:val="002064FA"/>
    <w:rsid w:val="0020692C"/>
    <w:rsid w:val="00206A3E"/>
    <w:rsid w:val="00206BA1"/>
    <w:rsid w:val="00206C33"/>
    <w:rsid w:val="00206F96"/>
    <w:rsid w:val="00207041"/>
    <w:rsid w:val="00207989"/>
    <w:rsid w:val="00207AF4"/>
    <w:rsid w:val="00207D98"/>
    <w:rsid w:val="00207F89"/>
    <w:rsid w:val="00210112"/>
    <w:rsid w:val="00210126"/>
    <w:rsid w:val="002104E4"/>
    <w:rsid w:val="0021074E"/>
    <w:rsid w:val="002108B2"/>
    <w:rsid w:val="00210D02"/>
    <w:rsid w:val="00210FDE"/>
    <w:rsid w:val="00211238"/>
    <w:rsid w:val="00211964"/>
    <w:rsid w:val="00211AC5"/>
    <w:rsid w:val="00211B32"/>
    <w:rsid w:val="00211B6A"/>
    <w:rsid w:val="00211F78"/>
    <w:rsid w:val="002125B3"/>
    <w:rsid w:val="00212D4F"/>
    <w:rsid w:val="00213C0C"/>
    <w:rsid w:val="00214103"/>
    <w:rsid w:val="002141C1"/>
    <w:rsid w:val="00214642"/>
    <w:rsid w:val="00214AD5"/>
    <w:rsid w:val="00214FB2"/>
    <w:rsid w:val="00215182"/>
    <w:rsid w:val="00215868"/>
    <w:rsid w:val="00215B95"/>
    <w:rsid w:val="00215D8B"/>
    <w:rsid w:val="00215E30"/>
    <w:rsid w:val="0021634E"/>
    <w:rsid w:val="00216EDF"/>
    <w:rsid w:val="002173A4"/>
    <w:rsid w:val="00217448"/>
    <w:rsid w:val="002200CB"/>
    <w:rsid w:val="002203C2"/>
    <w:rsid w:val="002205C7"/>
    <w:rsid w:val="0022072B"/>
    <w:rsid w:val="002209DC"/>
    <w:rsid w:val="00220A4E"/>
    <w:rsid w:val="00220F59"/>
    <w:rsid w:val="002218E3"/>
    <w:rsid w:val="00221C96"/>
    <w:rsid w:val="0022220A"/>
    <w:rsid w:val="00222A19"/>
    <w:rsid w:val="00222D0E"/>
    <w:rsid w:val="00222E05"/>
    <w:rsid w:val="002230C1"/>
    <w:rsid w:val="00223A7F"/>
    <w:rsid w:val="00223B50"/>
    <w:rsid w:val="00223BBB"/>
    <w:rsid w:val="00223D1E"/>
    <w:rsid w:val="0022432D"/>
    <w:rsid w:val="0022449E"/>
    <w:rsid w:val="002245F7"/>
    <w:rsid w:val="00224ACE"/>
    <w:rsid w:val="00224CA2"/>
    <w:rsid w:val="00225239"/>
    <w:rsid w:val="00225B20"/>
    <w:rsid w:val="00226058"/>
    <w:rsid w:val="00226F55"/>
    <w:rsid w:val="0022717A"/>
    <w:rsid w:val="00227667"/>
    <w:rsid w:val="00231022"/>
    <w:rsid w:val="002311DF"/>
    <w:rsid w:val="00231497"/>
    <w:rsid w:val="002314DF"/>
    <w:rsid w:val="00231773"/>
    <w:rsid w:val="00231F6D"/>
    <w:rsid w:val="002320D9"/>
    <w:rsid w:val="00232371"/>
    <w:rsid w:val="002323AE"/>
    <w:rsid w:val="002328E1"/>
    <w:rsid w:val="0023293A"/>
    <w:rsid w:val="00232B04"/>
    <w:rsid w:val="002331D4"/>
    <w:rsid w:val="0023378C"/>
    <w:rsid w:val="00233F87"/>
    <w:rsid w:val="00234290"/>
    <w:rsid w:val="00234A03"/>
    <w:rsid w:val="00234B78"/>
    <w:rsid w:val="00234D79"/>
    <w:rsid w:val="00234E4D"/>
    <w:rsid w:val="00235352"/>
    <w:rsid w:val="00235C18"/>
    <w:rsid w:val="00236003"/>
    <w:rsid w:val="002362A2"/>
    <w:rsid w:val="00236374"/>
    <w:rsid w:val="002366C4"/>
    <w:rsid w:val="002367EE"/>
    <w:rsid w:val="00237070"/>
    <w:rsid w:val="00237151"/>
    <w:rsid w:val="00240134"/>
    <w:rsid w:val="00240706"/>
    <w:rsid w:val="00240D29"/>
    <w:rsid w:val="00241821"/>
    <w:rsid w:val="00241DBB"/>
    <w:rsid w:val="002420F7"/>
    <w:rsid w:val="00242766"/>
    <w:rsid w:val="00242C40"/>
    <w:rsid w:val="002430B9"/>
    <w:rsid w:val="002432E6"/>
    <w:rsid w:val="0024336A"/>
    <w:rsid w:val="00243CF4"/>
    <w:rsid w:val="002445D5"/>
    <w:rsid w:val="002445FC"/>
    <w:rsid w:val="00245C81"/>
    <w:rsid w:val="00246628"/>
    <w:rsid w:val="002476D7"/>
    <w:rsid w:val="0024790C"/>
    <w:rsid w:val="00247DBC"/>
    <w:rsid w:val="002506E9"/>
    <w:rsid w:val="002508F2"/>
    <w:rsid w:val="0025094B"/>
    <w:rsid w:val="00250F80"/>
    <w:rsid w:val="0025143B"/>
    <w:rsid w:val="002514B7"/>
    <w:rsid w:val="00251606"/>
    <w:rsid w:val="00252459"/>
    <w:rsid w:val="002530A2"/>
    <w:rsid w:val="0025361B"/>
    <w:rsid w:val="00254003"/>
    <w:rsid w:val="00254171"/>
    <w:rsid w:val="00254260"/>
    <w:rsid w:val="002548A0"/>
    <w:rsid w:val="00255172"/>
    <w:rsid w:val="00255453"/>
    <w:rsid w:val="00255931"/>
    <w:rsid w:val="00255C92"/>
    <w:rsid w:val="00256616"/>
    <w:rsid w:val="00257414"/>
    <w:rsid w:val="00257DEB"/>
    <w:rsid w:val="00260158"/>
    <w:rsid w:val="00260593"/>
    <w:rsid w:val="00260835"/>
    <w:rsid w:val="0026117E"/>
    <w:rsid w:val="0026176E"/>
    <w:rsid w:val="00261905"/>
    <w:rsid w:val="00261D29"/>
    <w:rsid w:val="00262161"/>
    <w:rsid w:val="0026235A"/>
    <w:rsid w:val="002633FD"/>
    <w:rsid w:val="0026348E"/>
    <w:rsid w:val="00264190"/>
    <w:rsid w:val="00264547"/>
    <w:rsid w:val="002645EF"/>
    <w:rsid w:val="002651E0"/>
    <w:rsid w:val="0026522A"/>
    <w:rsid w:val="00265408"/>
    <w:rsid w:val="002658DD"/>
    <w:rsid w:val="00265B27"/>
    <w:rsid w:val="00265CDB"/>
    <w:rsid w:val="0026675F"/>
    <w:rsid w:val="00266F79"/>
    <w:rsid w:val="002676F1"/>
    <w:rsid w:val="00267C5E"/>
    <w:rsid w:val="0027015B"/>
    <w:rsid w:val="002701F3"/>
    <w:rsid w:val="00270208"/>
    <w:rsid w:val="00270219"/>
    <w:rsid w:val="00270A99"/>
    <w:rsid w:val="00270BE1"/>
    <w:rsid w:val="00270E5E"/>
    <w:rsid w:val="00270F42"/>
    <w:rsid w:val="00271942"/>
    <w:rsid w:val="00271DDC"/>
    <w:rsid w:val="0027268C"/>
    <w:rsid w:val="00272AD8"/>
    <w:rsid w:val="00273D62"/>
    <w:rsid w:val="002740A3"/>
    <w:rsid w:val="0027476C"/>
    <w:rsid w:val="00274834"/>
    <w:rsid w:val="00274985"/>
    <w:rsid w:val="002749A2"/>
    <w:rsid w:val="002750D5"/>
    <w:rsid w:val="0027576C"/>
    <w:rsid w:val="002759DC"/>
    <w:rsid w:val="002768E7"/>
    <w:rsid w:val="00276A1E"/>
    <w:rsid w:val="00277D8E"/>
    <w:rsid w:val="00277DEF"/>
    <w:rsid w:val="00280353"/>
    <w:rsid w:val="00280B61"/>
    <w:rsid w:val="002813C1"/>
    <w:rsid w:val="00281DE2"/>
    <w:rsid w:val="00282198"/>
    <w:rsid w:val="002825C6"/>
    <w:rsid w:val="00282771"/>
    <w:rsid w:val="00282F2D"/>
    <w:rsid w:val="00283602"/>
    <w:rsid w:val="002839BA"/>
    <w:rsid w:val="00283B15"/>
    <w:rsid w:val="00283D1B"/>
    <w:rsid w:val="00283DF2"/>
    <w:rsid w:val="0028475F"/>
    <w:rsid w:val="00284BF8"/>
    <w:rsid w:val="00284D7D"/>
    <w:rsid w:val="00284E6A"/>
    <w:rsid w:val="00284F4C"/>
    <w:rsid w:val="00284FFC"/>
    <w:rsid w:val="00285FC4"/>
    <w:rsid w:val="00286466"/>
    <w:rsid w:val="00286BE1"/>
    <w:rsid w:val="00286EE6"/>
    <w:rsid w:val="00286F1B"/>
    <w:rsid w:val="002874D9"/>
    <w:rsid w:val="00287CBA"/>
    <w:rsid w:val="00290540"/>
    <w:rsid w:val="002907FC"/>
    <w:rsid w:val="0029089A"/>
    <w:rsid w:val="00290CBE"/>
    <w:rsid w:val="0029116E"/>
    <w:rsid w:val="00291292"/>
    <w:rsid w:val="002915EE"/>
    <w:rsid w:val="002916E5"/>
    <w:rsid w:val="00291738"/>
    <w:rsid w:val="00291A3B"/>
    <w:rsid w:val="00291B9C"/>
    <w:rsid w:val="00292030"/>
    <w:rsid w:val="00292920"/>
    <w:rsid w:val="00292E2E"/>
    <w:rsid w:val="00292E65"/>
    <w:rsid w:val="002937E7"/>
    <w:rsid w:val="00293B64"/>
    <w:rsid w:val="002940FE"/>
    <w:rsid w:val="00294CC5"/>
    <w:rsid w:val="00294D5A"/>
    <w:rsid w:val="00295D4B"/>
    <w:rsid w:val="00295DA3"/>
    <w:rsid w:val="00295DDC"/>
    <w:rsid w:val="0029638E"/>
    <w:rsid w:val="00296685"/>
    <w:rsid w:val="00296727"/>
    <w:rsid w:val="0029784E"/>
    <w:rsid w:val="00297AEF"/>
    <w:rsid w:val="002A0658"/>
    <w:rsid w:val="002A089F"/>
    <w:rsid w:val="002A0ED5"/>
    <w:rsid w:val="002A1091"/>
    <w:rsid w:val="002A11CA"/>
    <w:rsid w:val="002A18A1"/>
    <w:rsid w:val="002A1C3B"/>
    <w:rsid w:val="002A26BE"/>
    <w:rsid w:val="002A2913"/>
    <w:rsid w:val="002A293F"/>
    <w:rsid w:val="002A2A56"/>
    <w:rsid w:val="002A2CBA"/>
    <w:rsid w:val="002A2CE7"/>
    <w:rsid w:val="002A2F21"/>
    <w:rsid w:val="002A314E"/>
    <w:rsid w:val="002A3593"/>
    <w:rsid w:val="002A393C"/>
    <w:rsid w:val="002A468D"/>
    <w:rsid w:val="002A4C30"/>
    <w:rsid w:val="002A4DAB"/>
    <w:rsid w:val="002A4EAA"/>
    <w:rsid w:val="002A4FC6"/>
    <w:rsid w:val="002A50A1"/>
    <w:rsid w:val="002A6324"/>
    <w:rsid w:val="002A6907"/>
    <w:rsid w:val="002A6D29"/>
    <w:rsid w:val="002A6E87"/>
    <w:rsid w:val="002A712B"/>
    <w:rsid w:val="002A7C4C"/>
    <w:rsid w:val="002A7E08"/>
    <w:rsid w:val="002B0519"/>
    <w:rsid w:val="002B0DF7"/>
    <w:rsid w:val="002B1020"/>
    <w:rsid w:val="002B107E"/>
    <w:rsid w:val="002B120C"/>
    <w:rsid w:val="002B16CB"/>
    <w:rsid w:val="002B1C13"/>
    <w:rsid w:val="002B1DBF"/>
    <w:rsid w:val="002B1DD6"/>
    <w:rsid w:val="002B28E4"/>
    <w:rsid w:val="002B2EF4"/>
    <w:rsid w:val="002B310C"/>
    <w:rsid w:val="002B31E7"/>
    <w:rsid w:val="002B342E"/>
    <w:rsid w:val="002B34DC"/>
    <w:rsid w:val="002B3720"/>
    <w:rsid w:val="002B37D2"/>
    <w:rsid w:val="002B3BB9"/>
    <w:rsid w:val="002B4610"/>
    <w:rsid w:val="002B489B"/>
    <w:rsid w:val="002B50F1"/>
    <w:rsid w:val="002B5512"/>
    <w:rsid w:val="002B5B26"/>
    <w:rsid w:val="002B5E8D"/>
    <w:rsid w:val="002B6B3E"/>
    <w:rsid w:val="002B6FE5"/>
    <w:rsid w:val="002B7699"/>
    <w:rsid w:val="002B7AB0"/>
    <w:rsid w:val="002C0050"/>
    <w:rsid w:val="002C02D9"/>
    <w:rsid w:val="002C094C"/>
    <w:rsid w:val="002C0C07"/>
    <w:rsid w:val="002C121C"/>
    <w:rsid w:val="002C1BCE"/>
    <w:rsid w:val="002C2B8C"/>
    <w:rsid w:val="002C34ED"/>
    <w:rsid w:val="002C3B56"/>
    <w:rsid w:val="002C3CAC"/>
    <w:rsid w:val="002C4040"/>
    <w:rsid w:val="002C450F"/>
    <w:rsid w:val="002C5585"/>
    <w:rsid w:val="002C586B"/>
    <w:rsid w:val="002C5AA3"/>
    <w:rsid w:val="002C5CFC"/>
    <w:rsid w:val="002C5E25"/>
    <w:rsid w:val="002C61B7"/>
    <w:rsid w:val="002C6EC0"/>
    <w:rsid w:val="002C7C75"/>
    <w:rsid w:val="002D0483"/>
    <w:rsid w:val="002D07C1"/>
    <w:rsid w:val="002D086A"/>
    <w:rsid w:val="002D17E9"/>
    <w:rsid w:val="002D181B"/>
    <w:rsid w:val="002D1ABF"/>
    <w:rsid w:val="002D1B81"/>
    <w:rsid w:val="002D1C35"/>
    <w:rsid w:val="002D1D09"/>
    <w:rsid w:val="002D1EE6"/>
    <w:rsid w:val="002D2C5E"/>
    <w:rsid w:val="002D2F7D"/>
    <w:rsid w:val="002D333B"/>
    <w:rsid w:val="002D373C"/>
    <w:rsid w:val="002D38FB"/>
    <w:rsid w:val="002D3C06"/>
    <w:rsid w:val="002D3FDF"/>
    <w:rsid w:val="002D417E"/>
    <w:rsid w:val="002D443E"/>
    <w:rsid w:val="002D4665"/>
    <w:rsid w:val="002D4693"/>
    <w:rsid w:val="002D4E65"/>
    <w:rsid w:val="002D59B2"/>
    <w:rsid w:val="002D5F84"/>
    <w:rsid w:val="002D6190"/>
    <w:rsid w:val="002D6335"/>
    <w:rsid w:val="002D6433"/>
    <w:rsid w:val="002D6914"/>
    <w:rsid w:val="002D6C1A"/>
    <w:rsid w:val="002D7714"/>
    <w:rsid w:val="002D7871"/>
    <w:rsid w:val="002E0094"/>
    <w:rsid w:val="002E0369"/>
    <w:rsid w:val="002E05BA"/>
    <w:rsid w:val="002E08D3"/>
    <w:rsid w:val="002E0A22"/>
    <w:rsid w:val="002E116D"/>
    <w:rsid w:val="002E117A"/>
    <w:rsid w:val="002E11B8"/>
    <w:rsid w:val="002E1E9E"/>
    <w:rsid w:val="002E2355"/>
    <w:rsid w:val="002E32D4"/>
    <w:rsid w:val="002E3563"/>
    <w:rsid w:val="002E3FF7"/>
    <w:rsid w:val="002E3FFE"/>
    <w:rsid w:val="002E444A"/>
    <w:rsid w:val="002E45F3"/>
    <w:rsid w:val="002E56AA"/>
    <w:rsid w:val="002E5975"/>
    <w:rsid w:val="002E5E70"/>
    <w:rsid w:val="002E638B"/>
    <w:rsid w:val="002E67A9"/>
    <w:rsid w:val="002E67EE"/>
    <w:rsid w:val="002E6A19"/>
    <w:rsid w:val="002E798F"/>
    <w:rsid w:val="002E7E17"/>
    <w:rsid w:val="002F07ED"/>
    <w:rsid w:val="002F0C88"/>
    <w:rsid w:val="002F116A"/>
    <w:rsid w:val="002F1551"/>
    <w:rsid w:val="002F1584"/>
    <w:rsid w:val="002F1CCA"/>
    <w:rsid w:val="002F24D0"/>
    <w:rsid w:val="002F255F"/>
    <w:rsid w:val="002F2C13"/>
    <w:rsid w:val="002F2C32"/>
    <w:rsid w:val="002F3054"/>
    <w:rsid w:val="002F3AF9"/>
    <w:rsid w:val="002F40ED"/>
    <w:rsid w:val="002F430A"/>
    <w:rsid w:val="002F4DB2"/>
    <w:rsid w:val="002F5249"/>
    <w:rsid w:val="002F567C"/>
    <w:rsid w:val="002F5730"/>
    <w:rsid w:val="002F6179"/>
    <w:rsid w:val="002F6C0F"/>
    <w:rsid w:val="002F7664"/>
    <w:rsid w:val="002F7D2C"/>
    <w:rsid w:val="002F7E23"/>
    <w:rsid w:val="003010D4"/>
    <w:rsid w:val="00301C7B"/>
    <w:rsid w:val="00301FD9"/>
    <w:rsid w:val="00302260"/>
    <w:rsid w:val="00302791"/>
    <w:rsid w:val="00302A43"/>
    <w:rsid w:val="00303423"/>
    <w:rsid w:val="00303759"/>
    <w:rsid w:val="00303CF7"/>
    <w:rsid w:val="00304B7E"/>
    <w:rsid w:val="00304CDC"/>
    <w:rsid w:val="0030555D"/>
    <w:rsid w:val="0030592A"/>
    <w:rsid w:val="003059E7"/>
    <w:rsid w:val="003066D1"/>
    <w:rsid w:val="00306F19"/>
    <w:rsid w:val="003070F6"/>
    <w:rsid w:val="00307D7E"/>
    <w:rsid w:val="003101C2"/>
    <w:rsid w:val="0031024B"/>
    <w:rsid w:val="003113E1"/>
    <w:rsid w:val="00311894"/>
    <w:rsid w:val="00311D35"/>
    <w:rsid w:val="00311E3E"/>
    <w:rsid w:val="003133BF"/>
    <w:rsid w:val="00313DA3"/>
    <w:rsid w:val="00314778"/>
    <w:rsid w:val="00314C41"/>
    <w:rsid w:val="00314FAB"/>
    <w:rsid w:val="00315230"/>
    <w:rsid w:val="0031549F"/>
    <w:rsid w:val="00315739"/>
    <w:rsid w:val="00315A19"/>
    <w:rsid w:val="00315ECC"/>
    <w:rsid w:val="00315FA5"/>
    <w:rsid w:val="0031646A"/>
    <w:rsid w:val="00316AB0"/>
    <w:rsid w:val="00316DB5"/>
    <w:rsid w:val="00317D65"/>
    <w:rsid w:val="0032057F"/>
    <w:rsid w:val="00320946"/>
    <w:rsid w:val="00321BFA"/>
    <w:rsid w:val="00321F0D"/>
    <w:rsid w:val="0032207D"/>
    <w:rsid w:val="00322199"/>
    <w:rsid w:val="00322DB2"/>
    <w:rsid w:val="003230C7"/>
    <w:rsid w:val="003231C2"/>
    <w:rsid w:val="003231D0"/>
    <w:rsid w:val="003234D3"/>
    <w:rsid w:val="003238DB"/>
    <w:rsid w:val="0032392B"/>
    <w:rsid w:val="00323C7E"/>
    <w:rsid w:val="00323EBA"/>
    <w:rsid w:val="00323FCE"/>
    <w:rsid w:val="0032470B"/>
    <w:rsid w:val="0032502E"/>
    <w:rsid w:val="00326CAE"/>
    <w:rsid w:val="0032708B"/>
    <w:rsid w:val="00327232"/>
    <w:rsid w:val="00327241"/>
    <w:rsid w:val="00327672"/>
    <w:rsid w:val="0033034F"/>
    <w:rsid w:val="00330445"/>
    <w:rsid w:val="003307A9"/>
    <w:rsid w:val="00330800"/>
    <w:rsid w:val="003308DE"/>
    <w:rsid w:val="003324D2"/>
    <w:rsid w:val="00333AF2"/>
    <w:rsid w:val="00333E45"/>
    <w:rsid w:val="0033465D"/>
    <w:rsid w:val="00334F23"/>
    <w:rsid w:val="00335BFB"/>
    <w:rsid w:val="003369F1"/>
    <w:rsid w:val="00337323"/>
    <w:rsid w:val="0034028D"/>
    <w:rsid w:val="003409E1"/>
    <w:rsid w:val="00340A4A"/>
    <w:rsid w:val="00340B78"/>
    <w:rsid w:val="0034101D"/>
    <w:rsid w:val="00341500"/>
    <w:rsid w:val="003420C4"/>
    <w:rsid w:val="0034342F"/>
    <w:rsid w:val="00343702"/>
    <w:rsid w:val="00343B56"/>
    <w:rsid w:val="00343D38"/>
    <w:rsid w:val="00344325"/>
    <w:rsid w:val="0034466B"/>
    <w:rsid w:val="003448EA"/>
    <w:rsid w:val="0034492F"/>
    <w:rsid w:val="00344936"/>
    <w:rsid w:val="00344C85"/>
    <w:rsid w:val="00344EDE"/>
    <w:rsid w:val="00344EF4"/>
    <w:rsid w:val="00345663"/>
    <w:rsid w:val="00345925"/>
    <w:rsid w:val="00345977"/>
    <w:rsid w:val="00345FE9"/>
    <w:rsid w:val="003463CA"/>
    <w:rsid w:val="0034655C"/>
    <w:rsid w:val="0034661C"/>
    <w:rsid w:val="003467B8"/>
    <w:rsid w:val="00347A65"/>
    <w:rsid w:val="00347F0A"/>
    <w:rsid w:val="0035017C"/>
    <w:rsid w:val="0035099E"/>
    <w:rsid w:val="00350EA8"/>
    <w:rsid w:val="00351174"/>
    <w:rsid w:val="003516FA"/>
    <w:rsid w:val="003518A4"/>
    <w:rsid w:val="00351B9D"/>
    <w:rsid w:val="00352882"/>
    <w:rsid w:val="00352AD0"/>
    <w:rsid w:val="00352C14"/>
    <w:rsid w:val="0035366C"/>
    <w:rsid w:val="00353909"/>
    <w:rsid w:val="00354944"/>
    <w:rsid w:val="003555E7"/>
    <w:rsid w:val="00355C32"/>
    <w:rsid w:val="00355F52"/>
    <w:rsid w:val="00356087"/>
    <w:rsid w:val="0035623C"/>
    <w:rsid w:val="00356309"/>
    <w:rsid w:val="00356ABE"/>
    <w:rsid w:val="00356EBE"/>
    <w:rsid w:val="0035745E"/>
    <w:rsid w:val="003579EB"/>
    <w:rsid w:val="00360767"/>
    <w:rsid w:val="00360D0E"/>
    <w:rsid w:val="00360F2E"/>
    <w:rsid w:val="00361609"/>
    <w:rsid w:val="00362C6D"/>
    <w:rsid w:val="00362DF2"/>
    <w:rsid w:val="0036508B"/>
    <w:rsid w:val="00365337"/>
    <w:rsid w:val="003656FA"/>
    <w:rsid w:val="00365FF7"/>
    <w:rsid w:val="0036630F"/>
    <w:rsid w:val="003663DC"/>
    <w:rsid w:val="00366479"/>
    <w:rsid w:val="00366DBA"/>
    <w:rsid w:val="003670A2"/>
    <w:rsid w:val="00367CB3"/>
    <w:rsid w:val="00367F6B"/>
    <w:rsid w:val="003700A7"/>
    <w:rsid w:val="003708EC"/>
    <w:rsid w:val="00370B28"/>
    <w:rsid w:val="00370C55"/>
    <w:rsid w:val="00370CCA"/>
    <w:rsid w:val="00370E11"/>
    <w:rsid w:val="00371342"/>
    <w:rsid w:val="00371844"/>
    <w:rsid w:val="003718FD"/>
    <w:rsid w:val="00371AA3"/>
    <w:rsid w:val="00371DCA"/>
    <w:rsid w:val="00372180"/>
    <w:rsid w:val="0037340A"/>
    <w:rsid w:val="003734D8"/>
    <w:rsid w:val="00374401"/>
    <w:rsid w:val="003747C7"/>
    <w:rsid w:val="00374824"/>
    <w:rsid w:val="0037547D"/>
    <w:rsid w:val="003754C0"/>
    <w:rsid w:val="00375658"/>
    <w:rsid w:val="00375A88"/>
    <w:rsid w:val="00375B98"/>
    <w:rsid w:val="00375D16"/>
    <w:rsid w:val="0037696D"/>
    <w:rsid w:val="00376C22"/>
    <w:rsid w:val="00376FAF"/>
    <w:rsid w:val="00377437"/>
    <w:rsid w:val="00377587"/>
    <w:rsid w:val="003775C4"/>
    <w:rsid w:val="00377EB6"/>
    <w:rsid w:val="003811E2"/>
    <w:rsid w:val="003817FB"/>
    <w:rsid w:val="00381965"/>
    <w:rsid w:val="00382486"/>
    <w:rsid w:val="00382CE9"/>
    <w:rsid w:val="00382D17"/>
    <w:rsid w:val="00382D7F"/>
    <w:rsid w:val="00383081"/>
    <w:rsid w:val="003833DE"/>
    <w:rsid w:val="00383A7D"/>
    <w:rsid w:val="00383B88"/>
    <w:rsid w:val="00383EC1"/>
    <w:rsid w:val="00384E56"/>
    <w:rsid w:val="00385662"/>
    <w:rsid w:val="003867CA"/>
    <w:rsid w:val="00386D38"/>
    <w:rsid w:val="00387610"/>
    <w:rsid w:val="00387D3A"/>
    <w:rsid w:val="00390512"/>
    <w:rsid w:val="0039066E"/>
    <w:rsid w:val="00390920"/>
    <w:rsid w:val="00391249"/>
    <w:rsid w:val="003915B7"/>
    <w:rsid w:val="003916EE"/>
    <w:rsid w:val="00391901"/>
    <w:rsid w:val="00391C9B"/>
    <w:rsid w:val="003920A8"/>
    <w:rsid w:val="00392161"/>
    <w:rsid w:val="003921B1"/>
    <w:rsid w:val="003925C9"/>
    <w:rsid w:val="00393403"/>
    <w:rsid w:val="0039346D"/>
    <w:rsid w:val="003936B8"/>
    <w:rsid w:val="00393CC3"/>
    <w:rsid w:val="00394281"/>
    <w:rsid w:val="00394DE6"/>
    <w:rsid w:val="003953B4"/>
    <w:rsid w:val="00395758"/>
    <w:rsid w:val="00397028"/>
    <w:rsid w:val="00397288"/>
    <w:rsid w:val="00397EF2"/>
    <w:rsid w:val="003A088A"/>
    <w:rsid w:val="003A0C17"/>
    <w:rsid w:val="003A19D8"/>
    <w:rsid w:val="003A2375"/>
    <w:rsid w:val="003A2616"/>
    <w:rsid w:val="003A2A85"/>
    <w:rsid w:val="003A33B4"/>
    <w:rsid w:val="003A3B5C"/>
    <w:rsid w:val="003A3CBF"/>
    <w:rsid w:val="003A444D"/>
    <w:rsid w:val="003A51C6"/>
    <w:rsid w:val="003A62F6"/>
    <w:rsid w:val="003A6502"/>
    <w:rsid w:val="003A65C4"/>
    <w:rsid w:val="003A6DA1"/>
    <w:rsid w:val="003A6DDD"/>
    <w:rsid w:val="003A710E"/>
    <w:rsid w:val="003A78D0"/>
    <w:rsid w:val="003A7F5B"/>
    <w:rsid w:val="003A7FAE"/>
    <w:rsid w:val="003B0652"/>
    <w:rsid w:val="003B162D"/>
    <w:rsid w:val="003B1D03"/>
    <w:rsid w:val="003B1E85"/>
    <w:rsid w:val="003B25AD"/>
    <w:rsid w:val="003B2937"/>
    <w:rsid w:val="003B2DB3"/>
    <w:rsid w:val="003B4053"/>
    <w:rsid w:val="003B4440"/>
    <w:rsid w:val="003B48F1"/>
    <w:rsid w:val="003B49B2"/>
    <w:rsid w:val="003B4B3B"/>
    <w:rsid w:val="003B4CDA"/>
    <w:rsid w:val="003B4D77"/>
    <w:rsid w:val="003B54F0"/>
    <w:rsid w:val="003B5915"/>
    <w:rsid w:val="003B62A5"/>
    <w:rsid w:val="003B6AB7"/>
    <w:rsid w:val="003B7279"/>
    <w:rsid w:val="003B77E0"/>
    <w:rsid w:val="003B7999"/>
    <w:rsid w:val="003B7D5F"/>
    <w:rsid w:val="003B7E79"/>
    <w:rsid w:val="003B7ECE"/>
    <w:rsid w:val="003C02A3"/>
    <w:rsid w:val="003C0E72"/>
    <w:rsid w:val="003C0ECA"/>
    <w:rsid w:val="003C11C0"/>
    <w:rsid w:val="003C1E3F"/>
    <w:rsid w:val="003C232E"/>
    <w:rsid w:val="003C269D"/>
    <w:rsid w:val="003C26D9"/>
    <w:rsid w:val="003C27EE"/>
    <w:rsid w:val="003C36F9"/>
    <w:rsid w:val="003C3B68"/>
    <w:rsid w:val="003C463E"/>
    <w:rsid w:val="003C4C48"/>
    <w:rsid w:val="003C4C71"/>
    <w:rsid w:val="003C4FB8"/>
    <w:rsid w:val="003C6013"/>
    <w:rsid w:val="003C61F2"/>
    <w:rsid w:val="003C662B"/>
    <w:rsid w:val="003C67DE"/>
    <w:rsid w:val="003C67FB"/>
    <w:rsid w:val="003C68F8"/>
    <w:rsid w:val="003C6CE5"/>
    <w:rsid w:val="003C77B6"/>
    <w:rsid w:val="003C78BC"/>
    <w:rsid w:val="003D03D9"/>
    <w:rsid w:val="003D0742"/>
    <w:rsid w:val="003D0767"/>
    <w:rsid w:val="003D0A5A"/>
    <w:rsid w:val="003D10A8"/>
    <w:rsid w:val="003D11D5"/>
    <w:rsid w:val="003D12D5"/>
    <w:rsid w:val="003D15EF"/>
    <w:rsid w:val="003D1747"/>
    <w:rsid w:val="003D19DA"/>
    <w:rsid w:val="003D1C1A"/>
    <w:rsid w:val="003D201A"/>
    <w:rsid w:val="003D236F"/>
    <w:rsid w:val="003D2444"/>
    <w:rsid w:val="003D2935"/>
    <w:rsid w:val="003D2A2F"/>
    <w:rsid w:val="003D2AFB"/>
    <w:rsid w:val="003D319E"/>
    <w:rsid w:val="003D35EA"/>
    <w:rsid w:val="003D35EC"/>
    <w:rsid w:val="003D37DB"/>
    <w:rsid w:val="003D39C4"/>
    <w:rsid w:val="003D3B2A"/>
    <w:rsid w:val="003D4122"/>
    <w:rsid w:val="003D42D3"/>
    <w:rsid w:val="003D456D"/>
    <w:rsid w:val="003D492C"/>
    <w:rsid w:val="003D4E43"/>
    <w:rsid w:val="003D525C"/>
    <w:rsid w:val="003D5D14"/>
    <w:rsid w:val="003D5E0A"/>
    <w:rsid w:val="003D5EDF"/>
    <w:rsid w:val="003D6635"/>
    <w:rsid w:val="003D6FD9"/>
    <w:rsid w:val="003D7A60"/>
    <w:rsid w:val="003E00D1"/>
    <w:rsid w:val="003E00DA"/>
    <w:rsid w:val="003E0106"/>
    <w:rsid w:val="003E038C"/>
    <w:rsid w:val="003E130D"/>
    <w:rsid w:val="003E1A0E"/>
    <w:rsid w:val="003E1BCD"/>
    <w:rsid w:val="003E23B0"/>
    <w:rsid w:val="003E2495"/>
    <w:rsid w:val="003E2B9A"/>
    <w:rsid w:val="003E2CC3"/>
    <w:rsid w:val="003E2E20"/>
    <w:rsid w:val="003E3164"/>
    <w:rsid w:val="003E366D"/>
    <w:rsid w:val="003E3AF8"/>
    <w:rsid w:val="003E3D27"/>
    <w:rsid w:val="003E3E41"/>
    <w:rsid w:val="003E453E"/>
    <w:rsid w:val="003E46BE"/>
    <w:rsid w:val="003E494D"/>
    <w:rsid w:val="003E4C28"/>
    <w:rsid w:val="003E4DF3"/>
    <w:rsid w:val="003E524F"/>
    <w:rsid w:val="003E5850"/>
    <w:rsid w:val="003E5B4E"/>
    <w:rsid w:val="003E5F02"/>
    <w:rsid w:val="003E5F47"/>
    <w:rsid w:val="003E61F2"/>
    <w:rsid w:val="003E6659"/>
    <w:rsid w:val="003E7913"/>
    <w:rsid w:val="003E7BAF"/>
    <w:rsid w:val="003E7CAA"/>
    <w:rsid w:val="003E7DAA"/>
    <w:rsid w:val="003E7DF4"/>
    <w:rsid w:val="003F0396"/>
    <w:rsid w:val="003F0785"/>
    <w:rsid w:val="003F09C5"/>
    <w:rsid w:val="003F0DAC"/>
    <w:rsid w:val="003F153A"/>
    <w:rsid w:val="003F1BA7"/>
    <w:rsid w:val="003F1C45"/>
    <w:rsid w:val="003F1D33"/>
    <w:rsid w:val="003F1E0A"/>
    <w:rsid w:val="003F202B"/>
    <w:rsid w:val="003F2AEC"/>
    <w:rsid w:val="003F2C0D"/>
    <w:rsid w:val="003F3291"/>
    <w:rsid w:val="003F3E28"/>
    <w:rsid w:val="003F4CDA"/>
    <w:rsid w:val="003F4E61"/>
    <w:rsid w:val="003F4FC6"/>
    <w:rsid w:val="003F64CD"/>
    <w:rsid w:val="003F6538"/>
    <w:rsid w:val="003F6C4C"/>
    <w:rsid w:val="003F75A5"/>
    <w:rsid w:val="003F77E3"/>
    <w:rsid w:val="003F79AC"/>
    <w:rsid w:val="003F7BA1"/>
    <w:rsid w:val="003F7E54"/>
    <w:rsid w:val="003F7FDB"/>
    <w:rsid w:val="00400720"/>
    <w:rsid w:val="0040084B"/>
    <w:rsid w:val="00400C24"/>
    <w:rsid w:val="00400CB6"/>
    <w:rsid w:val="00401919"/>
    <w:rsid w:val="004022AD"/>
    <w:rsid w:val="004023C3"/>
    <w:rsid w:val="0040262E"/>
    <w:rsid w:val="0040276A"/>
    <w:rsid w:val="00402B85"/>
    <w:rsid w:val="00402E53"/>
    <w:rsid w:val="004030E5"/>
    <w:rsid w:val="0040321F"/>
    <w:rsid w:val="0040331E"/>
    <w:rsid w:val="00403ACD"/>
    <w:rsid w:val="00404A8A"/>
    <w:rsid w:val="00404A9F"/>
    <w:rsid w:val="00405679"/>
    <w:rsid w:val="00405E90"/>
    <w:rsid w:val="00406152"/>
    <w:rsid w:val="004074AF"/>
    <w:rsid w:val="004074E6"/>
    <w:rsid w:val="004075EF"/>
    <w:rsid w:val="00407D83"/>
    <w:rsid w:val="00407EF5"/>
    <w:rsid w:val="0041004C"/>
    <w:rsid w:val="00410347"/>
    <w:rsid w:val="004103FA"/>
    <w:rsid w:val="0041052E"/>
    <w:rsid w:val="00410A2D"/>
    <w:rsid w:val="00410AF3"/>
    <w:rsid w:val="00410B01"/>
    <w:rsid w:val="0041117B"/>
    <w:rsid w:val="004116BA"/>
    <w:rsid w:val="0041224F"/>
    <w:rsid w:val="004126FD"/>
    <w:rsid w:val="00412C95"/>
    <w:rsid w:val="00412FE9"/>
    <w:rsid w:val="00413396"/>
    <w:rsid w:val="00413BC9"/>
    <w:rsid w:val="00414781"/>
    <w:rsid w:val="00414CD7"/>
    <w:rsid w:val="00415000"/>
    <w:rsid w:val="00415403"/>
    <w:rsid w:val="00415AE3"/>
    <w:rsid w:val="00415ED2"/>
    <w:rsid w:val="00415F5E"/>
    <w:rsid w:val="004163A6"/>
    <w:rsid w:val="00416710"/>
    <w:rsid w:val="0041727E"/>
    <w:rsid w:val="00417A13"/>
    <w:rsid w:val="00420228"/>
    <w:rsid w:val="0042024D"/>
    <w:rsid w:val="00420307"/>
    <w:rsid w:val="00420506"/>
    <w:rsid w:val="00420885"/>
    <w:rsid w:val="00420998"/>
    <w:rsid w:val="00420C6E"/>
    <w:rsid w:val="0042183F"/>
    <w:rsid w:val="00422C60"/>
    <w:rsid w:val="004231B3"/>
    <w:rsid w:val="0042382B"/>
    <w:rsid w:val="00424336"/>
    <w:rsid w:val="0042440C"/>
    <w:rsid w:val="004247F1"/>
    <w:rsid w:val="00424BF4"/>
    <w:rsid w:val="00424CBE"/>
    <w:rsid w:val="00425565"/>
    <w:rsid w:val="00425AF9"/>
    <w:rsid w:val="004264B9"/>
    <w:rsid w:val="004265ED"/>
    <w:rsid w:val="00426860"/>
    <w:rsid w:val="00426F23"/>
    <w:rsid w:val="00427CA9"/>
    <w:rsid w:val="00427E8C"/>
    <w:rsid w:val="00430A7C"/>
    <w:rsid w:val="00430F5B"/>
    <w:rsid w:val="004315A3"/>
    <w:rsid w:val="004316D0"/>
    <w:rsid w:val="004319A6"/>
    <w:rsid w:val="00431BDA"/>
    <w:rsid w:val="00432046"/>
    <w:rsid w:val="0043211A"/>
    <w:rsid w:val="00432587"/>
    <w:rsid w:val="00432695"/>
    <w:rsid w:val="00432C18"/>
    <w:rsid w:val="00433571"/>
    <w:rsid w:val="004336C1"/>
    <w:rsid w:val="004336D5"/>
    <w:rsid w:val="0043387C"/>
    <w:rsid w:val="00433D89"/>
    <w:rsid w:val="00433DFA"/>
    <w:rsid w:val="00433FAE"/>
    <w:rsid w:val="00434028"/>
    <w:rsid w:val="00434120"/>
    <w:rsid w:val="00434183"/>
    <w:rsid w:val="00434454"/>
    <w:rsid w:val="004345B0"/>
    <w:rsid w:val="00434FFD"/>
    <w:rsid w:val="00435564"/>
    <w:rsid w:val="00435777"/>
    <w:rsid w:val="00435A00"/>
    <w:rsid w:val="00436616"/>
    <w:rsid w:val="00436A7F"/>
    <w:rsid w:val="00437955"/>
    <w:rsid w:val="00437B39"/>
    <w:rsid w:val="00437D38"/>
    <w:rsid w:val="004401F2"/>
    <w:rsid w:val="0044084A"/>
    <w:rsid w:val="0044096C"/>
    <w:rsid w:val="00440A5A"/>
    <w:rsid w:val="00440D30"/>
    <w:rsid w:val="00440F20"/>
    <w:rsid w:val="0044163F"/>
    <w:rsid w:val="004417B7"/>
    <w:rsid w:val="00441A77"/>
    <w:rsid w:val="00441C8B"/>
    <w:rsid w:val="00441D6F"/>
    <w:rsid w:val="00441EA5"/>
    <w:rsid w:val="00442BEC"/>
    <w:rsid w:val="00442CA7"/>
    <w:rsid w:val="004430DD"/>
    <w:rsid w:val="00443429"/>
    <w:rsid w:val="00444661"/>
    <w:rsid w:val="00444CC5"/>
    <w:rsid w:val="00445514"/>
    <w:rsid w:val="004465EE"/>
    <w:rsid w:val="004469E0"/>
    <w:rsid w:val="00446C7F"/>
    <w:rsid w:val="00446F3C"/>
    <w:rsid w:val="00446FB2"/>
    <w:rsid w:val="0044708D"/>
    <w:rsid w:val="00447116"/>
    <w:rsid w:val="004474C3"/>
    <w:rsid w:val="004503A9"/>
    <w:rsid w:val="004504CB"/>
    <w:rsid w:val="004506F5"/>
    <w:rsid w:val="004506FE"/>
    <w:rsid w:val="00451280"/>
    <w:rsid w:val="004515EE"/>
    <w:rsid w:val="004517AE"/>
    <w:rsid w:val="004517C0"/>
    <w:rsid w:val="0045180B"/>
    <w:rsid w:val="00451F4A"/>
    <w:rsid w:val="00452201"/>
    <w:rsid w:val="00452895"/>
    <w:rsid w:val="00452BDA"/>
    <w:rsid w:val="00452F4C"/>
    <w:rsid w:val="00453717"/>
    <w:rsid w:val="00453B55"/>
    <w:rsid w:val="00454380"/>
    <w:rsid w:val="0045572D"/>
    <w:rsid w:val="00455B45"/>
    <w:rsid w:val="004567A4"/>
    <w:rsid w:val="0045680C"/>
    <w:rsid w:val="00456D81"/>
    <w:rsid w:val="00456F79"/>
    <w:rsid w:val="00457186"/>
    <w:rsid w:val="00457316"/>
    <w:rsid w:val="00460251"/>
    <w:rsid w:val="004613E8"/>
    <w:rsid w:val="00461468"/>
    <w:rsid w:val="00462378"/>
    <w:rsid w:val="0046263D"/>
    <w:rsid w:val="00462D6B"/>
    <w:rsid w:val="0046354E"/>
    <w:rsid w:val="00464631"/>
    <w:rsid w:val="0046480D"/>
    <w:rsid w:val="0046496B"/>
    <w:rsid w:val="00464C18"/>
    <w:rsid w:val="00464C6B"/>
    <w:rsid w:val="004654A8"/>
    <w:rsid w:val="0046577A"/>
    <w:rsid w:val="0046640C"/>
    <w:rsid w:val="00466546"/>
    <w:rsid w:val="004668C9"/>
    <w:rsid w:val="00466A42"/>
    <w:rsid w:val="00466C67"/>
    <w:rsid w:val="00467666"/>
    <w:rsid w:val="00467687"/>
    <w:rsid w:val="004679CB"/>
    <w:rsid w:val="00467C35"/>
    <w:rsid w:val="00470404"/>
    <w:rsid w:val="004709B4"/>
    <w:rsid w:val="00470B37"/>
    <w:rsid w:val="00470D35"/>
    <w:rsid w:val="00470FB3"/>
    <w:rsid w:val="00471A62"/>
    <w:rsid w:val="00471EEA"/>
    <w:rsid w:val="0047212E"/>
    <w:rsid w:val="0047226E"/>
    <w:rsid w:val="00473297"/>
    <w:rsid w:val="00473374"/>
    <w:rsid w:val="004735E0"/>
    <w:rsid w:val="004736D2"/>
    <w:rsid w:val="0047372B"/>
    <w:rsid w:val="004737C9"/>
    <w:rsid w:val="004741F1"/>
    <w:rsid w:val="00474253"/>
    <w:rsid w:val="00474894"/>
    <w:rsid w:val="00474920"/>
    <w:rsid w:val="00474A8C"/>
    <w:rsid w:val="00474E8D"/>
    <w:rsid w:val="004753F0"/>
    <w:rsid w:val="00475560"/>
    <w:rsid w:val="004758F9"/>
    <w:rsid w:val="00476394"/>
    <w:rsid w:val="004766BF"/>
    <w:rsid w:val="0047733B"/>
    <w:rsid w:val="00477BDC"/>
    <w:rsid w:val="004803A8"/>
    <w:rsid w:val="00480913"/>
    <w:rsid w:val="004809AA"/>
    <w:rsid w:val="00480DFB"/>
    <w:rsid w:val="00481090"/>
    <w:rsid w:val="00481159"/>
    <w:rsid w:val="00481A72"/>
    <w:rsid w:val="00481E47"/>
    <w:rsid w:val="00482B03"/>
    <w:rsid w:val="00482CAA"/>
    <w:rsid w:val="00482F8A"/>
    <w:rsid w:val="0048351A"/>
    <w:rsid w:val="00484819"/>
    <w:rsid w:val="00484F4E"/>
    <w:rsid w:val="004850E0"/>
    <w:rsid w:val="004853DA"/>
    <w:rsid w:val="004856B5"/>
    <w:rsid w:val="00485A65"/>
    <w:rsid w:val="00485B18"/>
    <w:rsid w:val="00485B4B"/>
    <w:rsid w:val="00486293"/>
    <w:rsid w:val="00486623"/>
    <w:rsid w:val="0048681E"/>
    <w:rsid w:val="00486AA3"/>
    <w:rsid w:val="00486C4F"/>
    <w:rsid w:val="0048734D"/>
    <w:rsid w:val="004878CA"/>
    <w:rsid w:val="00487CE0"/>
    <w:rsid w:val="00487E83"/>
    <w:rsid w:val="0049019E"/>
    <w:rsid w:val="00490263"/>
    <w:rsid w:val="00490A31"/>
    <w:rsid w:val="004912C7"/>
    <w:rsid w:val="0049139C"/>
    <w:rsid w:val="0049144E"/>
    <w:rsid w:val="00491865"/>
    <w:rsid w:val="00491CC3"/>
    <w:rsid w:val="0049226B"/>
    <w:rsid w:val="00492764"/>
    <w:rsid w:val="00492779"/>
    <w:rsid w:val="00492A01"/>
    <w:rsid w:val="004932E5"/>
    <w:rsid w:val="0049349B"/>
    <w:rsid w:val="00493CA8"/>
    <w:rsid w:val="00493D69"/>
    <w:rsid w:val="004949C4"/>
    <w:rsid w:val="00494CEE"/>
    <w:rsid w:val="00495040"/>
    <w:rsid w:val="00495166"/>
    <w:rsid w:val="004951FF"/>
    <w:rsid w:val="004952B2"/>
    <w:rsid w:val="004953B6"/>
    <w:rsid w:val="004958ED"/>
    <w:rsid w:val="00495B06"/>
    <w:rsid w:val="00495C27"/>
    <w:rsid w:val="00497E97"/>
    <w:rsid w:val="004A032A"/>
    <w:rsid w:val="004A0550"/>
    <w:rsid w:val="004A0588"/>
    <w:rsid w:val="004A063B"/>
    <w:rsid w:val="004A0845"/>
    <w:rsid w:val="004A08BE"/>
    <w:rsid w:val="004A126F"/>
    <w:rsid w:val="004A1AF7"/>
    <w:rsid w:val="004A1B9A"/>
    <w:rsid w:val="004A1BD1"/>
    <w:rsid w:val="004A1CE9"/>
    <w:rsid w:val="004A1DF1"/>
    <w:rsid w:val="004A2B0F"/>
    <w:rsid w:val="004A2F06"/>
    <w:rsid w:val="004A30F5"/>
    <w:rsid w:val="004A3682"/>
    <w:rsid w:val="004A3BD2"/>
    <w:rsid w:val="004A4134"/>
    <w:rsid w:val="004A4951"/>
    <w:rsid w:val="004A55D2"/>
    <w:rsid w:val="004A5EE2"/>
    <w:rsid w:val="004A6CC0"/>
    <w:rsid w:val="004A6F0B"/>
    <w:rsid w:val="004A75AB"/>
    <w:rsid w:val="004A7840"/>
    <w:rsid w:val="004A7C32"/>
    <w:rsid w:val="004B01DB"/>
    <w:rsid w:val="004B0421"/>
    <w:rsid w:val="004B0B67"/>
    <w:rsid w:val="004B10B5"/>
    <w:rsid w:val="004B15A0"/>
    <w:rsid w:val="004B15D8"/>
    <w:rsid w:val="004B18EF"/>
    <w:rsid w:val="004B240F"/>
    <w:rsid w:val="004B2475"/>
    <w:rsid w:val="004B2817"/>
    <w:rsid w:val="004B2BCD"/>
    <w:rsid w:val="004B2EBC"/>
    <w:rsid w:val="004B3737"/>
    <w:rsid w:val="004B4A4F"/>
    <w:rsid w:val="004B4CA8"/>
    <w:rsid w:val="004B50F3"/>
    <w:rsid w:val="004B54C9"/>
    <w:rsid w:val="004B55A1"/>
    <w:rsid w:val="004B5616"/>
    <w:rsid w:val="004B611A"/>
    <w:rsid w:val="004B6184"/>
    <w:rsid w:val="004B6B60"/>
    <w:rsid w:val="004B76C6"/>
    <w:rsid w:val="004B77EC"/>
    <w:rsid w:val="004B7F0A"/>
    <w:rsid w:val="004C0083"/>
    <w:rsid w:val="004C0C7E"/>
    <w:rsid w:val="004C0FFC"/>
    <w:rsid w:val="004C1193"/>
    <w:rsid w:val="004C176B"/>
    <w:rsid w:val="004C1801"/>
    <w:rsid w:val="004C187D"/>
    <w:rsid w:val="004C197E"/>
    <w:rsid w:val="004C1BB0"/>
    <w:rsid w:val="004C1EAB"/>
    <w:rsid w:val="004C2211"/>
    <w:rsid w:val="004C2814"/>
    <w:rsid w:val="004C28EE"/>
    <w:rsid w:val="004C2AD3"/>
    <w:rsid w:val="004C34CF"/>
    <w:rsid w:val="004C3730"/>
    <w:rsid w:val="004C3D80"/>
    <w:rsid w:val="004C4FF2"/>
    <w:rsid w:val="004C5651"/>
    <w:rsid w:val="004C5D9A"/>
    <w:rsid w:val="004C5DEA"/>
    <w:rsid w:val="004C5F76"/>
    <w:rsid w:val="004C660A"/>
    <w:rsid w:val="004C7858"/>
    <w:rsid w:val="004C7A45"/>
    <w:rsid w:val="004C7D56"/>
    <w:rsid w:val="004D05B1"/>
    <w:rsid w:val="004D0720"/>
    <w:rsid w:val="004D0755"/>
    <w:rsid w:val="004D18AA"/>
    <w:rsid w:val="004D1A12"/>
    <w:rsid w:val="004D258A"/>
    <w:rsid w:val="004D30D6"/>
    <w:rsid w:val="004D3D1B"/>
    <w:rsid w:val="004D4D82"/>
    <w:rsid w:val="004D5003"/>
    <w:rsid w:val="004D6196"/>
    <w:rsid w:val="004D63FE"/>
    <w:rsid w:val="004D6647"/>
    <w:rsid w:val="004D7B56"/>
    <w:rsid w:val="004E0334"/>
    <w:rsid w:val="004E07B1"/>
    <w:rsid w:val="004E0D89"/>
    <w:rsid w:val="004E1980"/>
    <w:rsid w:val="004E1F53"/>
    <w:rsid w:val="004E217A"/>
    <w:rsid w:val="004E2802"/>
    <w:rsid w:val="004E2872"/>
    <w:rsid w:val="004E2A34"/>
    <w:rsid w:val="004E36D2"/>
    <w:rsid w:val="004E3C4C"/>
    <w:rsid w:val="004E46FF"/>
    <w:rsid w:val="004E48F2"/>
    <w:rsid w:val="004E5E1D"/>
    <w:rsid w:val="004E640B"/>
    <w:rsid w:val="004E65FE"/>
    <w:rsid w:val="004E6EA5"/>
    <w:rsid w:val="004E6F59"/>
    <w:rsid w:val="004E7435"/>
    <w:rsid w:val="004E752F"/>
    <w:rsid w:val="004E75DA"/>
    <w:rsid w:val="004E7AAD"/>
    <w:rsid w:val="004E7B5D"/>
    <w:rsid w:val="004F00F6"/>
    <w:rsid w:val="004F040C"/>
    <w:rsid w:val="004F0C28"/>
    <w:rsid w:val="004F1EC0"/>
    <w:rsid w:val="004F2630"/>
    <w:rsid w:val="004F3030"/>
    <w:rsid w:val="004F3611"/>
    <w:rsid w:val="004F3944"/>
    <w:rsid w:val="004F4660"/>
    <w:rsid w:val="004F4673"/>
    <w:rsid w:val="004F48D7"/>
    <w:rsid w:val="004F5551"/>
    <w:rsid w:val="004F56A1"/>
    <w:rsid w:val="004F5705"/>
    <w:rsid w:val="004F5E73"/>
    <w:rsid w:val="004F5EF6"/>
    <w:rsid w:val="004F6663"/>
    <w:rsid w:val="004F6C90"/>
    <w:rsid w:val="004F740C"/>
    <w:rsid w:val="00500588"/>
    <w:rsid w:val="00500C43"/>
    <w:rsid w:val="00500CB5"/>
    <w:rsid w:val="00501003"/>
    <w:rsid w:val="0050103C"/>
    <w:rsid w:val="00501D0A"/>
    <w:rsid w:val="00501F96"/>
    <w:rsid w:val="0050213E"/>
    <w:rsid w:val="005023E8"/>
    <w:rsid w:val="00502E37"/>
    <w:rsid w:val="0050311E"/>
    <w:rsid w:val="00503863"/>
    <w:rsid w:val="005040B7"/>
    <w:rsid w:val="00504641"/>
    <w:rsid w:val="00504BDD"/>
    <w:rsid w:val="005050A2"/>
    <w:rsid w:val="00505820"/>
    <w:rsid w:val="00505B44"/>
    <w:rsid w:val="005065D6"/>
    <w:rsid w:val="0050678A"/>
    <w:rsid w:val="00506B08"/>
    <w:rsid w:val="00506B6E"/>
    <w:rsid w:val="00506E01"/>
    <w:rsid w:val="00506FB4"/>
    <w:rsid w:val="00507503"/>
    <w:rsid w:val="00507F5E"/>
    <w:rsid w:val="00510339"/>
    <w:rsid w:val="00510908"/>
    <w:rsid w:val="005111C5"/>
    <w:rsid w:val="005114CA"/>
    <w:rsid w:val="00511520"/>
    <w:rsid w:val="00511BD8"/>
    <w:rsid w:val="00511E36"/>
    <w:rsid w:val="005125DB"/>
    <w:rsid w:val="00512B79"/>
    <w:rsid w:val="00512F4F"/>
    <w:rsid w:val="005132EE"/>
    <w:rsid w:val="00513806"/>
    <w:rsid w:val="00513B2B"/>
    <w:rsid w:val="00513D1E"/>
    <w:rsid w:val="0051421B"/>
    <w:rsid w:val="005142CF"/>
    <w:rsid w:val="0051506E"/>
    <w:rsid w:val="0051509A"/>
    <w:rsid w:val="00515418"/>
    <w:rsid w:val="00515868"/>
    <w:rsid w:val="005159E3"/>
    <w:rsid w:val="00515CB6"/>
    <w:rsid w:val="00515E60"/>
    <w:rsid w:val="005160EC"/>
    <w:rsid w:val="0051692B"/>
    <w:rsid w:val="00517B79"/>
    <w:rsid w:val="0052036C"/>
    <w:rsid w:val="00520FB2"/>
    <w:rsid w:val="00520FCF"/>
    <w:rsid w:val="00521787"/>
    <w:rsid w:val="00521BDD"/>
    <w:rsid w:val="00521E59"/>
    <w:rsid w:val="005221C0"/>
    <w:rsid w:val="00522339"/>
    <w:rsid w:val="005224AA"/>
    <w:rsid w:val="00522B4B"/>
    <w:rsid w:val="00522D18"/>
    <w:rsid w:val="00523B7A"/>
    <w:rsid w:val="00524298"/>
    <w:rsid w:val="00524E6F"/>
    <w:rsid w:val="00524EDB"/>
    <w:rsid w:val="00525016"/>
    <w:rsid w:val="00525FB7"/>
    <w:rsid w:val="005261DF"/>
    <w:rsid w:val="005263D3"/>
    <w:rsid w:val="005264F6"/>
    <w:rsid w:val="00527374"/>
    <w:rsid w:val="00527753"/>
    <w:rsid w:val="00527B6D"/>
    <w:rsid w:val="00527E36"/>
    <w:rsid w:val="00527E88"/>
    <w:rsid w:val="00527F20"/>
    <w:rsid w:val="00530443"/>
    <w:rsid w:val="00530CA2"/>
    <w:rsid w:val="00530D88"/>
    <w:rsid w:val="005314FC"/>
    <w:rsid w:val="00531833"/>
    <w:rsid w:val="00531F32"/>
    <w:rsid w:val="00532129"/>
    <w:rsid w:val="005321C4"/>
    <w:rsid w:val="005321EF"/>
    <w:rsid w:val="0053295B"/>
    <w:rsid w:val="00532F07"/>
    <w:rsid w:val="00533704"/>
    <w:rsid w:val="0053381A"/>
    <w:rsid w:val="00533FBC"/>
    <w:rsid w:val="00534C4D"/>
    <w:rsid w:val="00535172"/>
    <w:rsid w:val="00535D91"/>
    <w:rsid w:val="0053628D"/>
    <w:rsid w:val="00536793"/>
    <w:rsid w:val="0053691E"/>
    <w:rsid w:val="00536B6D"/>
    <w:rsid w:val="00536E60"/>
    <w:rsid w:val="00536E76"/>
    <w:rsid w:val="00537C53"/>
    <w:rsid w:val="00537E49"/>
    <w:rsid w:val="00537F0B"/>
    <w:rsid w:val="005407C3"/>
    <w:rsid w:val="0054087C"/>
    <w:rsid w:val="00540913"/>
    <w:rsid w:val="005410B6"/>
    <w:rsid w:val="005412F8"/>
    <w:rsid w:val="005418C8"/>
    <w:rsid w:val="005421D2"/>
    <w:rsid w:val="0054230D"/>
    <w:rsid w:val="00542421"/>
    <w:rsid w:val="005424E1"/>
    <w:rsid w:val="005427CF"/>
    <w:rsid w:val="00542839"/>
    <w:rsid w:val="00542AFB"/>
    <w:rsid w:val="00542E44"/>
    <w:rsid w:val="0054303B"/>
    <w:rsid w:val="00543077"/>
    <w:rsid w:val="0054314C"/>
    <w:rsid w:val="005432A5"/>
    <w:rsid w:val="00543358"/>
    <w:rsid w:val="00543547"/>
    <w:rsid w:val="0054370E"/>
    <w:rsid w:val="00543DA3"/>
    <w:rsid w:val="005441C5"/>
    <w:rsid w:val="0054420C"/>
    <w:rsid w:val="0054531C"/>
    <w:rsid w:val="005454BE"/>
    <w:rsid w:val="00545A16"/>
    <w:rsid w:val="00545AA8"/>
    <w:rsid w:val="005466F1"/>
    <w:rsid w:val="00546C14"/>
    <w:rsid w:val="00547253"/>
    <w:rsid w:val="00547775"/>
    <w:rsid w:val="00547C15"/>
    <w:rsid w:val="00547C79"/>
    <w:rsid w:val="00547F5F"/>
    <w:rsid w:val="0055023A"/>
    <w:rsid w:val="0055070F"/>
    <w:rsid w:val="00550BBC"/>
    <w:rsid w:val="005519CD"/>
    <w:rsid w:val="00551A13"/>
    <w:rsid w:val="00552429"/>
    <w:rsid w:val="005528A3"/>
    <w:rsid w:val="00552F34"/>
    <w:rsid w:val="00553182"/>
    <w:rsid w:val="005538DD"/>
    <w:rsid w:val="00554149"/>
    <w:rsid w:val="00554293"/>
    <w:rsid w:val="0055476A"/>
    <w:rsid w:val="00554A7A"/>
    <w:rsid w:val="00554EF4"/>
    <w:rsid w:val="00554F8A"/>
    <w:rsid w:val="0055520F"/>
    <w:rsid w:val="005558C7"/>
    <w:rsid w:val="005559E2"/>
    <w:rsid w:val="0055612A"/>
    <w:rsid w:val="00557454"/>
    <w:rsid w:val="0055764A"/>
    <w:rsid w:val="00557D50"/>
    <w:rsid w:val="005607AF"/>
    <w:rsid w:val="00560B0D"/>
    <w:rsid w:val="0056114D"/>
    <w:rsid w:val="0056172D"/>
    <w:rsid w:val="00561C65"/>
    <w:rsid w:val="00561F86"/>
    <w:rsid w:val="005626CD"/>
    <w:rsid w:val="005627B9"/>
    <w:rsid w:val="00562C72"/>
    <w:rsid w:val="0056382C"/>
    <w:rsid w:val="0056394E"/>
    <w:rsid w:val="00563D11"/>
    <w:rsid w:val="005641CB"/>
    <w:rsid w:val="00564347"/>
    <w:rsid w:val="00564704"/>
    <w:rsid w:val="00564D50"/>
    <w:rsid w:val="005653B5"/>
    <w:rsid w:val="0056550B"/>
    <w:rsid w:val="00565628"/>
    <w:rsid w:val="00565926"/>
    <w:rsid w:val="00566648"/>
    <w:rsid w:val="00566A93"/>
    <w:rsid w:val="00566ABB"/>
    <w:rsid w:val="00566C7B"/>
    <w:rsid w:val="00566CB5"/>
    <w:rsid w:val="005675AA"/>
    <w:rsid w:val="00567B2D"/>
    <w:rsid w:val="00567F9A"/>
    <w:rsid w:val="00570049"/>
    <w:rsid w:val="005709E6"/>
    <w:rsid w:val="00570FD8"/>
    <w:rsid w:val="00571484"/>
    <w:rsid w:val="00571625"/>
    <w:rsid w:val="0057198C"/>
    <w:rsid w:val="00571C5A"/>
    <w:rsid w:val="005725A3"/>
    <w:rsid w:val="0057280C"/>
    <w:rsid w:val="00572AA5"/>
    <w:rsid w:val="00572DAC"/>
    <w:rsid w:val="00572F7D"/>
    <w:rsid w:val="005731F7"/>
    <w:rsid w:val="005737B4"/>
    <w:rsid w:val="00573AB1"/>
    <w:rsid w:val="00573AD3"/>
    <w:rsid w:val="00574352"/>
    <w:rsid w:val="005747CF"/>
    <w:rsid w:val="00575582"/>
    <w:rsid w:val="00575656"/>
    <w:rsid w:val="00575A58"/>
    <w:rsid w:val="00575B25"/>
    <w:rsid w:val="005761E6"/>
    <w:rsid w:val="005762BE"/>
    <w:rsid w:val="00576463"/>
    <w:rsid w:val="00576959"/>
    <w:rsid w:val="0058007D"/>
    <w:rsid w:val="005801E5"/>
    <w:rsid w:val="00580BB7"/>
    <w:rsid w:val="00580D19"/>
    <w:rsid w:val="00580D5E"/>
    <w:rsid w:val="00580F03"/>
    <w:rsid w:val="00581399"/>
    <w:rsid w:val="005814B5"/>
    <w:rsid w:val="00581B92"/>
    <w:rsid w:val="00581C4E"/>
    <w:rsid w:val="005822D1"/>
    <w:rsid w:val="00582B84"/>
    <w:rsid w:val="00582F4D"/>
    <w:rsid w:val="005836D9"/>
    <w:rsid w:val="0058436B"/>
    <w:rsid w:val="0058464D"/>
    <w:rsid w:val="005848EE"/>
    <w:rsid w:val="00584FEB"/>
    <w:rsid w:val="00585007"/>
    <w:rsid w:val="00585112"/>
    <w:rsid w:val="005852AD"/>
    <w:rsid w:val="005852E0"/>
    <w:rsid w:val="0058543F"/>
    <w:rsid w:val="00585816"/>
    <w:rsid w:val="00586240"/>
    <w:rsid w:val="00586665"/>
    <w:rsid w:val="00586952"/>
    <w:rsid w:val="00587223"/>
    <w:rsid w:val="005876D5"/>
    <w:rsid w:val="00587FA3"/>
    <w:rsid w:val="00590261"/>
    <w:rsid w:val="005903B1"/>
    <w:rsid w:val="00590B59"/>
    <w:rsid w:val="00590BA1"/>
    <w:rsid w:val="00590D5D"/>
    <w:rsid w:val="00591128"/>
    <w:rsid w:val="0059171D"/>
    <w:rsid w:val="0059191D"/>
    <w:rsid w:val="00591C57"/>
    <w:rsid w:val="005926E7"/>
    <w:rsid w:val="0059285C"/>
    <w:rsid w:val="00593919"/>
    <w:rsid w:val="005939ED"/>
    <w:rsid w:val="00593A36"/>
    <w:rsid w:val="00593AAE"/>
    <w:rsid w:val="00594017"/>
    <w:rsid w:val="005940AF"/>
    <w:rsid w:val="00596007"/>
    <w:rsid w:val="00596318"/>
    <w:rsid w:val="00596BE8"/>
    <w:rsid w:val="00597262"/>
    <w:rsid w:val="00597A80"/>
    <w:rsid w:val="00597E75"/>
    <w:rsid w:val="00597F8E"/>
    <w:rsid w:val="005A08E5"/>
    <w:rsid w:val="005A08F8"/>
    <w:rsid w:val="005A0A1C"/>
    <w:rsid w:val="005A0E63"/>
    <w:rsid w:val="005A0FF3"/>
    <w:rsid w:val="005A1088"/>
    <w:rsid w:val="005A137D"/>
    <w:rsid w:val="005A15C0"/>
    <w:rsid w:val="005A1D07"/>
    <w:rsid w:val="005A1E93"/>
    <w:rsid w:val="005A2492"/>
    <w:rsid w:val="005A31A7"/>
    <w:rsid w:val="005A3CB2"/>
    <w:rsid w:val="005A3E8B"/>
    <w:rsid w:val="005A3FFA"/>
    <w:rsid w:val="005A40BF"/>
    <w:rsid w:val="005A4131"/>
    <w:rsid w:val="005A4695"/>
    <w:rsid w:val="005A47B9"/>
    <w:rsid w:val="005A485D"/>
    <w:rsid w:val="005A4ED7"/>
    <w:rsid w:val="005A4F23"/>
    <w:rsid w:val="005A4FEC"/>
    <w:rsid w:val="005A5C69"/>
    <w:rsid w:val="005A61C9"/>
    <w:rsid w:val="005A6321"/>
    <w:rsid w:val="005A6744"/>
    <w:rsid w:val="005A6B28"/>
    <w:rsid w:val="005A6C06"/>
    <w:rsid w:val="005A6C85"/>
    <w:rsid w:val="005A72D0"/>
    <w:rsid w:val="005A7749"/>
    <w:rsid w:val="005A7AC0"/>
    <w:rsid w:val="005A7C7B"/>
    <w:rsid w:val="005B04DE"/>
    <w:rsid w:val="005B0E1B"/>
    <w:rsid w:val="005B104A"/>
    <w:rsid w:val="005B12E7"/>
    <w:rsid w:val="005B15E3"/>
    <w:rsid w:val="005B1A1F"/>
    <w:rsid w:val="005B1B73"/>
    <w:rsid w:val="005B1E79"/>
    <w:rsid w:val="005B21D8"/>
    <w:rsid w:val="005B33EE"/>
    <w:rsid w:val="005B39AF"/>
    <w:rsid w:val="005B3C65"/>
    <w:rsid w:val="005B3F5C"/>
    <w:rsid w:val="005B43A0"/>
    <w:rsid w:val="005B52FD"/>
    <w:rsid w:val="005B5533"/>
    <w:rsid w:val="005B58DE"/>
    <w:rsid w:val="005B5ADC"/>
    <w:rsid w:val="005B60A2"/>
    <w:rsid w:val="005B6579"/>
    <w:rsid w:val="005B687D"/>
    <w:rsid w:val="005B6BB2"/>
    <w:rsid w:val="005B7660"/>
    <w:rsid w:val="005B7F4D"/>
    <w:rsid w:val="005C02E4"/>
    <w:rsid w:val="005C0356"/>
    <w:rsid w:val="005C0432"/>
    <w:rsid w:val="005C0616"/>
    <w:rsid w:val="005C096E"/>
    <w:rsid w:val="005C0DED"/>
    <w:rsid w:val="005C175F"/>
    <w:rsid w:val="005C1DC3"/>
    <w:rsid w:val="005C20C9"/>
    <w:rsid w:val="005C2442"/>
    <w:rsid w:val="005C2E36"/>
    <w:rsid w:val="005C31DF"/>
    <w:rsid w:val="005C38E7"/>
    <w:rsid w:val="005C495F"/>
    <w:rsid w:val="005C5A0C"/>
    <w:rsid w:val="005C635C"/>
    <w:rsid w:val="005C6A9F"/>
    <w:rsid w:val="005C6C92"/>
    <w:rsid w:val="005C6CAB"/>
    <w:rsid w:val="005C73F8"/>
    <w:rsid w:val="005C77DB"/>
    <w:rsid w:val="005C7B25"/>
    <w:rsid w:val="005C7D5D"/>
    <w:rsid w:val="005C7E22"/>
    <w:rsid w:val="005D0DDA"/>
    <w:rsid w:val="005D1426"/>
    <w:rsid w:val="005D18E8"/>
    <w:rsid w:val="005D1938"/>
    <w:rsid w:val="005D205B"/>
    <w:rsid w:val="005D2675"/>
    <w:rsid w:val="005D2E39"/>
    <w:rsid w:val="005D304A"/>
    <w:rsid w:val="005D3BC6"/>
    <w:rsid w:val="005D40E4"/>
    <w:rsid w:val="005D51A3"/>
    <w:rsid w:val="005D5FD7"/>
    <w:rsid w:val="005D61B0"/>
    <w:rsid w:val="005D67A4"/>
    <w:rsid w:val="005D6E09"/>
    <w:rsid w:val="005D7292"/>
    <w:rsid w:val="005D7377"/>
    <w:rsid w:val="005D73D1"/>
    <w:rsid w:val="005D76B6"/>
    <w:rsid w:val="005E0C20"/>
    <w:rsid w:val="005E0CDE"/>
    <w:rsid w:val="005E0E2C"/>
    <w:rsid w:val="005E132A"/>
    <w:rsid w:val="005E1727"/>
    <w:rsid w:val="005E240C"/>
    <w:rsid w:val="005E33D6"/>
    <w:rsid w:val="005E3A9E"/>
    <w:rsid w:val="005E3B74"/>
    <w:rsid w:val="005E3F39"/>
    <w:rsid w:val="005E4521"/>
    <w:rsid w:val="005E4E4B"/>
    <w:rsid w:val="005E50DC"/>
    <w:rsid w:val="005E5595"/>
    <w:rsid w:val="005E5872"/>
    <w:rsid w:val="005E5E1B"/>
    <w:rsid w:val="005E6197"/>
    <w:rsid w:val="005E6476"/>
    <w:rsid w:val="005E6B29"/>
    <w:rsid w:val="005E6E88"/>
    <w:rsid w:val="005E783C"/>
    <w:rsid w:val="005F04CA"/>
    <w:rsid w:val="005F0570"/>
    <w:rsid w:val="005F0665"/>
    <w:rsid w:val="005F08D4"/>
    <w:rsid w:val="005F1196"/>
    <w:rsid w:val="005F1319"/>
    <w:rsid w:val="005F1607"/>
    <w:rsid w:val="005F1933"/>
    <w:rsid w:val="005F1973"/>
    <w:rsid w:val="005F2158"/>
    <w:rsid w:val="005F2274"/>
    <w:rsid w:val="005F2716"/>
    <w:rsid w:val="005F2735"/>
    <w:rsid w:val="005F28C8"/>
    <w:rsid w:val="005F2B90"/>
    <w:rsid w:val="005F337B"/>
    <w:rsid w:val="005F3DBF"/>
    <w:rsid w:val="005F4526"/>
    <w:rsid w:val="005F46CF"/>
    <w:rsid w:val="005F4790"/>
    <w:rsid w:val="005F4F61"/>
    <w:rsid w:val="005F50CA"/>
    <w:rsid w:val="005F53D0"/>
    <w:rsid w:val="005F598E"/>
    <w:rsid w:val="005F5BF2"/>
    <w:rsid w:val="005F6496"/>
    <w:rsid w:val="005F64FB"/>
    <w:rsid w:val="005F6B9E"/>
    <w:rsid w:val="005F6C1D"/>
    <w:rsid w:val="005F6E73"/>
    <w:rsid w:val="005F7046"/>
    <w:rsid w:val="005F71D6"/>
    <w:rsid w:val="005F7718"/>
    <w:rsid w:val="005F799E"/>
    <w:rsid w:val="0060014C"/>
    <w:rsid w:val="00600260"/>
    <w:rsid w:val="00600CAA"/>
    <w:rsid w:val="00600E47"/>
    <w:rsid w:val="006010E1"/>
    <w:rsid w:val="00601354"/>
    <w:rsid w:val="006016C4"/>
    <w:rsid w:val="006016C8"/>
    <w:rsid w:val="0060265B"/>
    <w:rsid w:val="00602F99"/>
    <w:rsid w:val="00603302"/>
    <w:rsid w:val="0060357C"/>
    <w:rsid w:val="0060389D"/>
    <w:rsid w:val="00603916"/>
    <w:rsid w:val="00603C14"/>
    <w:rsid w:val="00603F2F"/>
    <w:rsid w:val="00604B0B"/>
    <w:rsid w:val="00604C2E"/>
    <w:rsid w:val="00604CFC"/>
    <w:rsid w:val="00605B55"/>
    <w:rsid w:val="00605C84"/>
    <w:rsid w:val="006063B3"/>
    <w:rsid w:val="006068F2"/>
    <w:rsid w:val="0060722C"/>
    <w:rsid w:val="006076ED"/>
    <w:rsid w:val="00607830"/>
    <w:rsid w:val="006102FC"/>
    <w:rsid w:val="0061099A"/>
    <w:rsid w:val="00610A40"/>
    <w:rsid w:val="00611CAD"/>
    <w:rsid w:val="00611F5F"/>
    <w:rsid w:val="00612046"/>
    <w:rsid w:val="006124A0"/>
    <w:rsid w:val="00612D8B"/>
    <w:rsid w:val="006141B4"/>
    <w:rsid w:val="006147C3"/>
    <w:rsid w:val="006148AA"/>
    <w:rsid w:val="00614D1A"/>
    <w:rsid w:val="00614E0B"/>
    <w:rsid w:val="0061527F"/>
    <w:rsid w:val="00615580"/>
    <w:rsid w:val="00615C81"/>
    <w:rsid w:val="00617B56"/>
    <w:rsid w:val="006200CB"/>
    <w:rsid w:val="0062018D"/>
    <w:rsid w:val="00621037"/>
    <w:rsid w:val="006214B2"/>
    <w:rsid w:val="00621E58"/>
    <w:rsid w:val="00622494"/>
    <w:rsid w:val="0062280E"/>
    <w:rsid w:val="00622881"/>
    <w:rsid w:val="00622C92"/>
    <w:rsid w:val="006251CE"/>
    <w:rsid w:val="00625DED"/>
    <w:rsid w:val="006265BF"/>
    <w:rsid w:val="00626827"/>
    <w:rsid w:val="0062684B"/>
    <w:rsid w:val="006270A0"/>
    <w:rsid w:val="00627543"/>
    <w:rsid w:val="006300FF"/>
    <w:rsid w:val="00630381"/>
    <w:rsid w:val="006310E5"/>
    <w:rsid w:val="006314A8"/>
    <w:rsid w:val="00631604"/>
    <w:rsid w:val="00631F4F"/>
    <w:rsid w:val="00632020"/>
    <w:rsid w:val="00632033"/>
    <w:rsid w:val="006324CB"/>
    <w:rsid w:val="00632621"/>
    <w:rsid w:val="00632732"/>
    <w:rsid w:val="00632BCB"/>
    <w:rsid w:val="00632DBE"/>
    <w:rsid w:val="00632DFF"/>
    <w:rsid w:val="00632E0A"/>
    <w:rsid w:val="00632F6A"/>
    <w:rsid w:val="00633242"/>
    <w:rsid w:val="006333D5"/>
    <w:rsid w:val="006334BE"/>
    <w:rsid w:val="006335D6"/>
    <w:rsid w:val="006338F4"/>
    <w:rsid w:val="00633B73"/>
    <w:rsid w:val="006348DB"/>
    <w:rsid w:val="00634F88"/>
    <w:rsid w:val="0063503B"/>
    <w:rsid w:val="00635121"/>
    <w:rsid w:val="006351DE"/>
    <w:rsid w:val="006353ED"/>
    <w:rsid w:val="006354AC"/>
    <w:rsid w:val="006356A2"/>
    <w:rsid w:val="00635FA6"/>
    <w:rsid w:val="00636EC2"/>
    <w:rsid w:val="006370CD"/>
    <w:rsid w:val="00637234"/>
    <w:rsid w:val="006377DF"/>
    <w:rsid w:val="006379B9"/>
    <w:rsid w:val="00637A87"/>
    <w:rsid w:val="00637ADB"/>
    <w:rsid w:val="00637E8A"/>
    <w:rsid w:val="00640546"/>
    <w:rsid w:val="00640EF5"/>
    <w:rsid w:val="00641133"/>
    <w:rsid w:val="0064169A"/>
    <w:rsid w:val="00641DFD"/>
    <w:rsid w:val="006425E8"/>
    <w:rsid w:val="00642DA1"/>
    <w:rsid w:val="0064313A"/>
    <w:rsid w:val="0064362D"/>
    <w:rsid w:val="00643DA2"/>
    <w:rsid w:val="00644246"/>
    <w:rsid w:val="006446D8"/>
    <w:rsid w:val="00644F40"/>
    <w:rsid w:val="0064535B"/>
    <w:rsid w:val="00645BC6"/>
    <w:rsid w:val="006464E1"/>
    <w:rsid w:val="006469A3"/>
    <w:rsid w:val="00646B70"/>
    <w:rsid w:val="006476CD"/>
    <w:rsid w:val="006500E4"/>
    <w:rsid w:val="00650A07"/>
    <w:rsid w:val="006513FE"/>
    <w:rsid w:val="00651779"/>
    <w:rsid w:val="0065232F"/>
    <w:rsid w:val="00652787"/>
    <w:rsid w:val="006527AC"/>
    <w:rsid w:val="00652851"/>
    <w:rsid w:val="00653017"/>
    <w:rsid w:val="006532A8"/>
    <w:rsid w:val="00653A4A"/>
    <w:rsid w:val="00653D48"/>
    <w:rsid w:val="006541F5"/>
    <w:rsid w:val="00654655"/>
    <w:rsid w:val="006547A0"/>
    <w:rsid w:val="006547EA"/>
    <w:rsid w:val="00655C0D"/>
    <w:rsid w:val="006566E1"/>
    <w:rsid w:val="00656945"/>
    <w:rsid w:val="00656A5A"/>
    <w:rsid w:val="006573BF"/>
    <w:rsid w:val="006575D8"/>
    <w:rsid w:val="00657EB7"/>
    <w:rsid w:val="006601B3"/>
    <w:rsid w:val="006608C7"/>
    <w:rsid w:val="006609DC"/>
    <w:rsid w:val="00660AF4"/>
    <w:rsid w:val="00660BEB"/>
    <w:rsid w:val="0066170F"/>
    <w:rsid w:val="006617C7"/>
    <w:rsid w:val="00661F74"/>
    <w:rsid w:val="00662B5C"/>
    <w:rsid w:val="006631E3"/>
    <w:rsid w:val="0066320E"/>
    <w:rsid w:val="00663410"/>
    <w:rsid w:val="00663530"/>
    <w:rsid w:val="006639B9"/>
    <w:rsid w:val="0066488C"/>
    <w:rsid w:val="00664D2F"/>
    <w:rsid w:val="00664E09"/>
    <w:rsid w:val="006651C1"/>
    <w:rsid w:val="006654E5"/>
    <w:rsid w:val="00665716"/>
    <w:rsid w:val="00665C4C"/>
    <w:rsid w:val="00665D3E"/>
    <w:rsid w:val="00666232"/>
    <w:rsid w:val="006667DC"/>
    <w:rsid w:val="00666A57"/>
    <w:rsid w:val="00666D67"/>
    <w:rsid w:val="00666EA6"/>
    <w:rsid w:val="006676C7"/>
    <w:rsid w:val="006678EF"/>
    <w:rsid w:val="00667EC6"/>
    <w:rsid w:val="00670862"/>
    <w:rsid w:val="00670B0C"/>
    <w:rsid w:val="00670BE8"/>
    <w:rsid w:val="00670C7B"/>
    <w:rsid w:val="0067149D"/>
    <w:rsid w:val="006715BF"/>
    <w:rsid w:val="00671B86"/>
    <w:rsid w:val="00671D25"/>
    <w:rsid w:val="0067239D"/>
    <w:rsid w:val="0067261A"/>
    <w:rsid w:val="006734C2"/>
    <w:rsid w:val="00673C90"/>
    <w:rsid w:val="00673CBD"/>
    <w:rsid w:val="00673CDD"/>
    <w:rsid w:val="00673FB3"/>
    <w:rsid w:val="00673FBB"/>
    <w:rsid w:val="00674016"/>
    <w:rsid w:val="00674616"/>
    <w:rsid w:val="00674697"/>
    <w:rsid w:val="006752BA"/>
    <w:rsid w:val="006754C4"/>
    <w:rsid w:val="006754D3"/>
    <w:rsid w:val="0067627C"/>
    <w:rsid w:val="00676715"/>
    <w:rsid w:val="00676874"/>
    <w:rsid w:val="00676917"/>
    <w:rsid w:val="00676935"/>
    <w:rsid w:val="00676C89"/>
    <w:rsid w:val="00676D2C"/>
    <w:rsid w:val="00676D31"/>
    <w:rsid w:val="00677066"/>
    <w:rsid w:val="006775D7"/>
    <w:rsid w:val="0067779D"/>
    <w:rsid w:val="00677928"/>
    <w:rsid w:val="00677C19"/>
    <w:rsid w:val="00677CD0"/>
    <w:rsid w:val="006800DB"/>
    <w:rsid w:val="00680202"/>
    <w:rsid w:val="00680D7B"/>
    <w:rsid w:val="00680F0C"/>
    <w:rsid w:val="0068135E"/>
    <w:rsid w:val="00681865"/>
    <w:rsid w:val="0068225E"/>
    <w:rsid w:val="006823D0"/>
    <w:rsid w:val="006826FA"/>
    <w:rsid w:val="00682781"/>
    <w:rsid w:val="00683110"/>
    <w:rsid w:val="006832D5"/>
    <w:rsid w:val="00684A7D"/>
    <w:rsid w:val="00684F93"/>
    <w:rsid w:val="00685733"/>
    <w:rsid w:val="006859D1"/>
    <w:rsid w:val="00685C8D"/>
    <w:rsid w:val="00686093"/>
    <w:rsid w:val="00686363"/>
    <w:rsid w:val="006863C5"/>
    <w:rsid w:val="00686495"/>
    <w:rsid w:val="006876BB"/>
    <w:rsid w:val="00687A89"/>
    <w:rsid w:val="00687F81"/>
    <w:rsid w:val="006902BF"/>
    <w:rsid w:val="00690A79"/>
    <w:rsid w:val="00690B11"/>
    <w:rsid w:val="00690C6B"/>
    <w:rsid w:val="00690FD7"/>
    <w:rsid w:val="00691530"/>
    <w:rsid w:val="00691A55"/>
    <w:rsid w:val="00692E36"/>
    <w:rsid w:val="006932A1"/>
    <w:rsid w:val="006936AB"/>
    <w:rsid w:val="00693721"/>
    <w:rsid w:val="0069461D"/>
    <w:rsid w:val="00694652"/>
    <w:rsid w:val="006946FF"/>
    <w:rsid w:val="006962A9"/>
    <w:rsid w:val="00696761"/>
    <w:rsid w:val="0069677E"/>
    <w:rsid w:val="006967C9"/>
    <w:rsid w:val="00697910"/>
    <w:rsid w:val="00697A47"/>
    <w:rsid w:val="006A03AB"/>
    <w:rsid w:val="006A0A25"/>
    <w:rsid w:val="006A0D1F"/>
    <w:rsid w:val="006A126B"/>
    <w:rsid w:val="006A1664"/>
    <w:rsid w:val="006A18C5"/>
    <w:rsid w:val="006A1A2A"/>
    <w:rsid w:val="006A2F48"/>
    <w:rsid w:val="006A314D"/>
    <w:rsid w:val="006A3204"/>
    <w:rsid w:val="006A3364"/>
    <w:rsid w:val="006A3666"/>
    <w:rsid w:val="006A3AB2"/>
    <w:rsid w:val="006A3C24"/>
    <w:rsid w:val="006A3F4B"/>
    <w:rsid w:val="006A3F5D"/>
    <w:rsid w:val="006A42BC"/>
    <w:rsid w:val="006A452A"/>
    <w:rsid w:val="006A4ACF"/>
    <w:rsid w:val="006A4E2F"/>
    <w:rsid w:val="006A5183"/>
    <w:rsid w:val="006A5280"/>
    <w:rsid w:val="006A5B84"/>
    <w:rsid w:val="006A5F5D"/>
    <w:rsid w:val="006A61B5"/>
    <w:rsid w:val="006A64BB"/>
    <w:rsid w:val="006A6917"/>
    <w:rsid w:val="006A6978"/>
    <w:rsid w:val="006A70FD"/>
    <w:rsid w:val="006A7483"/>
    <w:rsid w:val="006A7759"/>
    <w:rsid w:val="006A79F7"/>
    <w:rsid w:val="006A7BE8"/>
    <w:rsid w:val="006A7E29"/>
    <w:rsid w:val="006B02F0"/>
    <w:rsid w:val="006B03BE"/>
    <w:rsid w:val="006B0872"/>
    <w:rsid w:val="006B0EB6"/>
    <w:rsid w:val="006B1BDF"/>
    <w:rsid w:val="006B20C6"/>
    <w:rsid w:val="006B2E7A"/>
    <w:rsid w:val="006B3413"/>
    <w:rsid w:val="006B3469"/>
    <w:rsid w:val="006B3AB7"/>
    <w:rsid w:val="006B43CE"/>
    <w:rsid w:val="006B443C"/>
    <w:rsid w:val="006B4891"/>
    <w:rsid w:val="006B49CB"/>
    <w:rsid w:val="006B4E6D"/>
    <w:rsid w:val="006B5195"/>
    <w:rsid w:val="006B5BAB"/>
    <w:rsid w:val="006B5CA0"/>
    <w:rsid w:val="006B62D2"/>
    <w:rsid w:val="006B64F3"/>
    <w:rsid w:val="006B6945"/>
    <w:rsid w:val="006B6B0D"/>
    <w:rsid w:val="006B6FD2"/>
    <w:rsid w:val="006B79E7"/>
    <w:rsid w:val="006C0314"/>
    <w:rsid w:val="006C0376"/>
    <w:rsid w:val="006C0937"/>
    <w:rsid w:val="006C0EEB"/>
    <w:rsid w:val="006C11C3"/>
    <w:rsid w:val="006C11E7"/>
    <w:rsid w:val="006C1A04"/>
    <w:rsid w:val="006C1F2F"/>
    <w:rsid w:val="006C2225"/>
    <w:rsid w:val="006C282D"/>
    <w:rsid w:val="006C2A9F"/>
    <w:rsid w:val="006C30E7"/>
    <w:rsid w:val="006C31FA"/>
    <w:rsid w:val="006C32ED"/>
    <w:rsid w:val="006C36EF"/>
    <w:rsid w:val="006C3A0E"/>
    <w:rsid w:val="006C3B59"/>
    <w:rsid w:val="006C4312"/>
    <w:rsid w:val="006C5BB7"/>
    <w:rsid w:val="006C5F7C"/>
    <w:rsid w:val="006C636F"/>
    <w:rsid w:val="006C6839"/>
    <w:rsid w:val="006C776C"/>
    <w:rsid w:val="006C7875"/>
    <w:rsid w:val="006C7FF7"/>
    <w:rsid w:val="006D1271"/>
    <w:rsid w:val="006D1B84"/>
    <w:rsid w:val="006D2394"/>
    <w:rsid w:val="006D2716"/>
    <w:rsid w:val="006D2DC3"/>
    <w:rsid w:val="006D30F4"/>
    <w:rsid w:val="006D3580"/>
    <w:rsid w:val="006D399F"/>
    <w:rsid w:val="006D3A4A"/>
    <w:rsid w:val="006D3A59"/>
    <w:rsid w:val="006D3C2C"/>
    <w:rsid w:val="006D4234"/>
    <w:rsid w:val="006D4646"/>
    <w:rsid w:val="006D4BF0"/>
    <w:rsid w:val="006D4D46"/>
    <w:rsid w:val="006D53F5"/>
    <w:rsid w:val="006D7228"/>
    <w:rsid w:val="006D7A3D"/>
    <w:rsid w:val="006E04B0"/>
    <w:rsid w:val="006E0AA9"/>
    <w:rsid w:val="006E107F"/>
    <w:rsid w:val="006E1090"/>
    <w:rsid w:val="006E2A0A"/>
    <w:rsid w:val="006E2BF4"/>
    <w:rsid w:val="006E3A33"/>
    <w:rsid w:val="006E3CE4"/>
    <w:rsid w:val="006E3F50"/>
    <w:rsid w:val="006E468C"/>
    <w:rsid w:val="006E46F1"/>
    <w:rsid w:val="006E4864"/>
    <w:rsid w:val="006E48D4"/>
    <w:rsid w:val="006E4E01"/>
    <w:rsid w:val="006E5BBE"/>
    <w:rsid w:val="006E6BBE"/>
    <w:rsid w:val="006E6EA1"/>
    <w:rsid w:val="006E722C"/>
    <w:rsid w:val="006E7C36"/>
    <w:rsid w:val="006F0A21"/>
    <w:rsid w:val="006F0B1F"/>
    <w:rsid w:val="006F0FA2"/>
    <w:rsid w:val="006F1049"/>
    <w:rsid w:val="006F12A7"/>
    <w:rsid w:val="006F12D9"/>
    <w:rsid w:val="006F16C6"/>
    <w:rsid w:val="006F205A"/>
    <w:rsid w:val="006F2ACB"/>
    <w:rsid w:val="006F2F61"/>
    <w:rsid w:val="006F2FEA"/>
    <w:rsid w:val="006F36E5"/>
    <w:rsid w:val="006F373A"/>
    <w:rsid w:val="006F4186"/>
    <w:rsid w:val="006F45FF"/>
    <w:rsid w:val="006F532E"/>
    <w:rsid w:val="006F5534"/>
    <w:rsid w:val="006F5A54"/>
    <w:rsid w:val="006F5C8D"/>
    <w:rsid w:val="006F678C"/>
    <w:rsid w:val="006F6825"/>
    <w:rsid w:val="006F70D8"/>
    <w:rsid w:val="006F7138"/>
    <w:rsid w:val="006F780D"/>
    <w:rsid w:val="006F7AC2"/>
    <w:rsid w:val="006F7E30"/>
    <w:rsid w:val="0070026A"/>
    <w:rsid w:val="00700408"/>
    <w:rsid w:val="0070096C"/>
    <w:rsid w:val="00701008"/>
    <w:rsid w:val="00701A7A"/>
    <w:rsid w:val="00701FE5"/>
    <w:rsid w:val="00702A95"/>
    <w:rsid w:val="00702AB0"/>
    <w:rsid w:val="00703306"/>
    <w:rsid w:val="00703553"/>
    <w:rsid w:val="00703946"/>
    <w:rsid w:val="00703E50"/>
    <w:rsid w:val="007043B4"/>
    <w:rsid w:val="0070469F"/>
    <w:rsid w:val="007051E7"/>
    <w:rsid w:val="0070583B"/>
    <w:rsid w:val="00705C9F"/>
    <w:rsid w:val="00705CB1"/>
    <w:rsid w:val="00705CD7"/>
    <w:rsid w:val="00706046"/>
    <w:rsid w:val="007067E3"/>
    <w:rsid w:val="0070687C"/>
    <w:rsid w:val="00706DC1"/>
    <w:rsid w:val="007071DF"/>
    <w:rsid w:val="007072FA"/>
    <w:rsid w:val="00707373"/>
    <w:rsid w:val="00707502"/>
    <w:rsid w:val="00707722"/>
    <w:rsid w:val="00710564"/>
    <w:rsid w:val="00710A03"/>
    <w:rsid w:val="00710A40"/>
    <w:rsid w:val="00710E59"/>
    <w:rsid w:val="007113AD"/>
    <w:rsid w:val="007114A3"/>
    <w:rsid w:val="00711779"/>
    <w:rsid w:val="00712B85"/>
    <w:rsid w:val="00712F35"/>
    <w:rsid w:val="00713EF4"/>
    <w:rsid w:val="00714570"/>
    <w:rsid w:val="00714598"/>
    <w:rsid w:val="0071498D"/>
    <w:rsid w:val="007150B9"/>
    <w:rsid w:val="007154BE"/>
    <w:rsid w:val="00715C54"/>
    <w:rsid w:val="00715EC2"/>
    <w:rsid w:val="00716209"/>
    <w:rsid w:val="00716212"/>
    <w:rsid w:val="007169FA"/>
    <w:rsid w:val="0071754F"/>
    <w:rsid w:val="00717623"/>
    <w:rsid w:val="00717DA7"/>
    <w:rsid w:val="007203D7"/>
    <w:rsid w:val="00720B17"/>
    <w:rsid w:val="00720B57"/>
    <w:rsid w:val="00720F66"/>
    <w:rsid w:val="007214F1"/>
    <w:rsid w:val="00722341"/>
    <w:rsid w:val="007227C7"/>
    <w:rsid w:val="00722A6A"/>
    <w:rsid w:val="00723563"/>
    <w:rsid w:val="007237BB"/>
    <w:rsid w:val="00723BE1"/>
    <w:rsid w:val="007240CF"/>
    <w:rsid w:val="00725262"/>
    <w:rsid w:val="00725545"/>
    <w:rsid w:val="007261C7"/>
    <w:rsid w:val="00726243"/>
    <w:rsid w:val="007268B3"/>
    <w:rsid w:val="0072722D"/>
    <w:rsid w:val="007273D7"/>
    <w:rsid w:val="00727BEF"/>
    <w:rsid w:val="0073095A"/>
    <w:rsid w:val="00730B1C"/>
    <w:rsid w:val="007318B9"/>
    <w:rsid w:val="00732052"/>
    <w:rsid w:val="007320BC"/>
    <w:rsid w:val="007322E7"/>
    <w:rsid w:val="007328F7"/>
    <w:rsid w:val="00732A0E"/>
    <w:rsid w:val="007330DC"/>
    <w:rsid w:val="00733114"/>
    <w:rsid w:val="0073323E"/>
    <w:rsid w:val="007335AE"/>
    <w:rsid w:val="00733CA8"/>
    <w:rsid w:val="00733D62"/>
    <w:rsid w:val="0073414E"/>
    <w:rsid w:val="0073434E"/>
    <w:rsid w:val="00734A57"/>
    <w:rsid w:val="00734EA8"/>
    <w:rsid w:val="00734F13"/>
    <w:rsid w:val="00735178"/>
    <w:rsid w:val="007352CE"/>
    <w:rsid w:val="00735504"/>
    <w:rsid w:val="00735810"/>
    <w:rsid w:val="007359FF"/>
    <w:rsid w:val="0073650E"/>
    <w:rsid w:val="0073663A"/>
    <w:rsid w:val="00737276"/>
    <w:rsid w:val="00737280"/>
    <w:rsid w:val="007404E5"/>
    <w:rsid w:val="00740E7C"/>
    <w:rsid w:val="007419DB"/>
    <w:rsid w:val="00741CA8"/>
    <w:rsid w:val="007425D1"/>
    <w:rsid w:val="007429DC"/>
    <w:rsid w:val="00742E0E"/>
    <w:rsid w:val="007433B4"/>
    <w:rsid w:val="007434DA"/>
    <w:rsid w:val="00743578"/>
    <w:rsid w:val="00743BF9"/>
    <w:rsid w:val="00743CE6"/>
    <w:rsid w:val="00743E9D"/>
    <w:rsid w:val="00743F51"/>
    <w:rsid w:val="0074448D"/>
    <w:rsid w:val="007446DC"/>
    <w:rsid w:val="00744A3D"/>
    <w:rsid w:val="00744A74"/>
    <w:rsid w:val="00744D3F"/>
    <w:rsid w:val="00744D9B"/>
    <w:rsid w:val="00745784"/>
    <w:rsid w:val="007458E0"/>
    <w:rsid w:val="00745B57"/>
    <w:rsid w:val="007461F9"/>
    <w:rsid w:val="0074681C"/>
    <w:rsid w:val="00746CE9"/>
    <w:rsid w:val="00747314"/>
    <w:rsid w:val="007476D4"/>
    <w:rsid w:val="007479C9"/>
    <w:rsid w:val="00747D20"/>
    <w:rsid w:val="007501F9"/>
    <w:rsid w:val="007507B7"/>
    <w:rsid w:val="00751302"/>
    <w:rsid w:val="0075159C"/>
    <w:rsid w:val="007518BD"/>
    <w:rsid w:val="00751E7A"/>
    <w:rsid w:val="007532F7"/>
    <w:rsid w:val="007534A0"/>
    <w:rsid w:val="00753B19"/>
    <w:rsid w:val="00755001"/>
    <w:rsid w:val="007550BE"/>
    <w:rsid w:val="00755527"/>
    <w:rsid w:val="007558C5"/>
    <w:rsid w:val="00755E7E"/>
    <w:rsid w:val="00756028"/>
    <w:rsid w:val="007561C6"/>
    <w:rsid w:val="00756B43"/>
    <w:rsid w:val="00756B73"/>
    <w:rsid w:val="00757B53"/>
    <w:rsid w:val="00757E7B"/>
    <w:rsid w:val="007605DE"/>
    <w:rsid w:val="00760855"/>
    <w:rsid w:val="00760BB6"/>
    <w:rsid w:val="00760DC3"/>
    <w:rsid w:val="007612DE"/>
    <w:rsid w:val="007615A7"/>
    <w:rsid w:val="007615EA"/>
    <w:rsid w:val="007615F1"/>
    <w:rsid w:val="0076193F"/>
    <w:rsid w:val="00761A49"/>
    <w:rsid w:val="00761EEE"/>
    <w:rsid w:val="0076201E"/>
    <w:rsid w:val="00762055"/>
    <w:rsid w:val="00762845"/>
    <w:rsid w:val="00762A66"/>
    <w:rsid w:val="00762CED"/>
    <w:rsid w:val="007633C6"/>
    <w:rsid w:val="00763727"/>
    <w:rsid w:val="0076379F"/>
    <w:rsid w:val="00763C90"/>
    <w:rsid w:val="007642B7"/>
    <w:rsid w:val="007643A3"/>
    <w:rsid w:val="00765681"/>
    <w:rsid w:val="00765AE9"/>
    <w:rsid w:val="00766006"/>
    <w:rsid w:val="00766816"/>
    <w:rsid w:val="00766958"/>
    <w:rsid w:val="00766A12"/>
    <w:rsid w:val="00766AAA"/>
    <w:rsid w:val="00766EBA"/>
    <w:rsid w:val="00767303"/>
    <w:rsid w:val="00767A33"/>
    <w:rsid w:val="00767DD2"/>
    <w:rsid w:val="00770056"/>
    <w:rsid w:val="00771013"/>
    <w:rsid w:val="00771E26"/>
    <w:rsid w:val="007721FE"/>
    <w:rsid w:val="00772522"/>
    <w:rsid w:val="00772E25"/>
    <w:rsid w:val="007735ED"/>
    <w:rsid w:val="007737C9"/>
    <w:rsid w:val="00773DBC"/>
    <w:rsid w:val="00773F0C"/>
    <w:rsid w:val="0077407D"/>
    <w:rsid w:val="00774101"/>
    <w:rsid w:val="00774424"/>
    <w:rsid w:val="0077448F"/>
    <w:rsid w:val="0077477D"/>
    <w:rsid w:val="0077480A"/>
    <w:rsid w:val="00774EF2"/>
    <w:rsid w:val="0077549C"/>
    <w:rsid w:val="00775C20"/>
    <w:rsid w:val="00776183"/>
    <w:rsid w:val="007762A9"/>
    <w:rsid w:val="00776343"/>
    <w:rsid w:val="00776FAF"/>
    <w:rsid w:val="007772A9"/>
    <w:rsid w:val="0077762C"/>
    <w:rsid w:val="00777B1C"/>
    <w:rsid w:val="00777B88"/>
    <w:rsid w:val="00780758"/>
    <w:rsid w:val="00780C1A"/>
    <w:rsid w:val="00780C67"/>
    <w:rsid w:val="00781160"/>
    <w:rsid w:val="007811BE"/>
    <w:rsid w:val="00781D2F"/>
    <w:rsid w:val="0078232F"/>
    <w:rsid w:val="007823C8"/>
    <w:rsid w:val="0078261B"/>
    <w:rsid w:val="00782C80"/>
    <w:rsid w:val="00782E81"/>
    <w:rsid w:val="00782F03"/>
    <w:rsid w:val="00784147"/>
    <w:rsid w:val="007843DD"/>
    <w:rsid w:val="00784B50"/>
    <w:rsid w:val="00784F0B"/>
    <w:rsid w:val="00785BBA"/>
    <w:rsid w:val="00785EA7"/>
    <w:rsid w:val="00785FB7"/>
    <w:rsid w:val="0078632F"/>
    <w:rsid w:val="00786A80"/>
    <w:rsid w:val="00786D59"/>
    <w:rsid w:val="00787A19"/>
    <w:rsid w:val="00787C81"/>
    <w:rsid w:val="0079085C"/>
    <w:rsid w:val="0079132A"/>
    <w:rsid w:val="007913D6"/>
    <w:rsid w:val="00791F1D"/>
    <w:rsid w:val="007931DF"/>
    <w:rsid w:val="00794610"/>
    <w:rsid w:val="00794852"/>
    <w:rsid w:val="00794981"/>
    <w:rsid w:val="00794B23"/>
    <w:rsid w:val="007956C2"/>
    <w:rsid w:val="00795BA1"/>
    <w:rsid w:val="00795C11"/>
    <w:rsid w:val="00795C5E"/>
    <w:rsid w:val="00797684"/>
    <w:rsid w:val="0079798E"/>
    <w:rsid w:val="007A157D"/>
    <w:rsid w:val="007A1C83"/>
    <w:rsid w:val="007A1FA1"/>
    <w:rsid w:val="007A2677"/>
    <w:rsid w:val="007A30C1"/>
    <w:rsid w:val="007A30E2"/>
    <w:rsid w:val="007A334C"/>
    <w:rsid w:val="007A35A0"/>
    <w:rsid w:val="007A3771"/>
    <w:rsid w:val="007A3856"/>
    <w:rsid w:val="007A3A21"/>
    <w:rsid w:val="007A449D"/>
    <w:rsid w:val="007A493A"/>
    <w:rsid w:val="007A4959"/>
    <w:rsid w:val="007A4A47"/>
    <w:rsid w:val="007A4F21"/>
    <w:rsid w:val="007A564F"/>
    <w:rsid w:val="007A639A"/>
    <w:rsid w:val="007A6F69"/>
    <w:rsid w:val="007A7942"/>
    <w:rsid w:val="007B0123"/>
    <w:rsid w:val="007B0350"/>
    <w:rsid w:val="007B07AD"/>
    <w:rsid w:val="007B1824"/>
    <w:rsid w:val="007B1F5D"/>
    <w:rsid w:val="007B2092"/>
    <w:rsid w:val="007B23E5"/>
    <w:rsid w:val="007B2D77"/>
    <w:rsid w:val="007B301D"/>
    <w:rsid w:val="007B3535"/>
    <w:rsid w:val="007B364A"/>
    <w:rsid w:val="007B3B0E"/>
    <w:rsid w:val="007B3C9B"/>
    <w:rsid w:val="007B3E92"/>
    <w:rsid w:val="007B50A0"/>
    <w:rsid w:val="007B5246"/>
    <w:rsid w:val="007B5390"/>
    <w:rsid w:val="007B5558"/>
    <w:rsid w:val="007B5C1E"/>
    <w:rsid w:val="007B63FE"/>
    <w:rsid w:val="007B64CD"/>
    <w:rsid w:val="007B6F1E"/>
    <w:rsid w:val="007B730C"/>
    <w:rsid w:val="007B7486"/>
    <w:rsid w:val="007B79DA"/>
    <w:rsid w:val="007B7B96"/>
    <w:rsid w:val="007C0454"/>
    <w:rsid w:val="007C05DE"/>
    <w:rsid w:val="007C0720"/>
    <w:rsid w:val="007C083C"/>
    <w:rsid w:val="007C0C5F"/>
    <w:rsid w:val="007C0CAE"/>
    <w:rsid w:val="007C0D6D"/>
    <w:rsid w:val="007C0DA1"/>
    <w:rsid w:val="007C0DCB"/>
    <w:rsid w:val="007C1FB0"/>
    <w:rsid w:val="007C2265"/>
    <w:rsid w:val="007C24B5"/>
    <w:rsid w:val="007C2741"/>
    <w:rsid w:val="007C282C"/>
    <w:rsid w:val="007C2AA3"/>
    <w:rsid w:val="007C2D76"/>
    <w:rsid w:val="007C2E00"/>
    <w:rsid w:val="007C2FB1"/>
    <w:rsid w:val="007C36E0"/>
    <w:rsid w:val="007C4CAF"/>
    <w:rsid w:val="007C54F5"/>
    <w:rsid w:val="007C562E"/>
    <w:rsid w:val="007C5C54"/>
    <w:rsid w:val="007C6282"/>
    <w:rsid w:val="007C6823"/>
    <w:rsid w:val="007C6EC8"/>
    <w:rsid w:val="007C75C7"/>
    <w:rsid w:val="007C77CC"/>
    <w:rsid w:val="007C7ED7"/>
    <w:rsid w:val="007D057E"/>
    <w:rsid w:val="007D0A41"/>
    <w:rsid w:val="007D0CF0"/>
    <w:rsid w:val="007D1002"/>
    <w:rsid w:val="007D13B1"/>
    <w:rsid w:val="007D1432"/>
    <w:rsid w:val="007D1451"/>
    <w:rsid w:val="007D1575"/>
    <w:rsid w:val="007D1692"/>
    <w:rsid w:val="007D197E"/>
    <w:rsid w:val="007D2A06"/>
    <w:rsid w:val="007D41E3"/>
    <w:rsid w:val="007D43BA"/>
    <w:rsid w:val="007D4458"/>
    <w:rsid w:val="007D4B12"/>
    <w:rsid w:val="007D52F2"/>
    <w:rsid w:val="007D5EB1"/>
    <w:rsid w:val="007D641C"/>
    <w:rsid w:val="007D7D7F"/>
    <w:rsid w:val="007D7E53"/>
    <w:rsid w:val="007E0084"/>
    <w:rsid w:val="007E0AD5"/>
    <w:rsid w:val="007E0F1C"/>
    <w:rsid w:val="007E12C1"/>
    <w:rsid w:val="007E1E5E"/>
    <w:rsid w:val="007E2C41"/>
    <w:rsid w:val="007E3AED"/>
    <w:rsid w:val="007E44E7"/>
    <w:rsid w:val="007E55BC"/>
    <w:rsid w:val="007E5875"/>
    <w:rsid w:val="007E59F2"/>
    <w:rsid w:val="007E5BBB"/>
    <w:rsid w:val="007E5D29"/>
    <w:rsid w:val="007E5FB6"/>
    <w:rsid w:val="007E6349"/>
    <w:rsid w:val="007E6569"/>
    <w:rsid w:val="007E666C"/>
    <w:rsid w:val="007E6728"/>
    <w:rsid w:val="007E67DE"/>
    <w:rsid w:val="007E7601"/>
    <w:rsid w:val="007E7622"/>
    <w:rsid w:val="007E7B63"/>
    <w:rsid w:val="007E7BE8"/>
    <w:rsid w:val="007F0149"/>
    <w:rsid w:val="007F06ED"/>
    <w:rsid w:val="007F0877"/>
    <w:rsid w:val="007F1A9E"/>
    <w:rsid w:val="007F20BF"/>
    <w:rsid w:val="007F2A96"/>
    <w:rsid w:val="007F316C"/>
    <w:rsid w:val="007F5A54"/>
    <w:rsid w:val="007F5AB9"/>
    <w:rsid w:val="007F5D47"/>
    <w:rsid w:val="007F657C"/>
    <w:rsid w:val="007F6A9E"/>
    <w:rsid w:val="007F6EB7"/>
    <w:rsid w:val="007F6FDE"/>
    <w:rsid w:val="007F70FC"/>
    <w:rsid w:val="007F7350"/>
    <w:rsid w:val="0080056D"/>
    <w:rsid w:val="00800D18"/>
    <w:rsid w:val="00800D88"/>
    <w:rsid w:val="00800EAC"/>
    <w:rsid w:val="00801282"/>
    <w:rsid w:val="00801446"/>
    <w:rsid w:val="0080183F"/>
    <w:rsid w:val="00801E27"/>
    <w:rsid w:val="00802259"/>
    <w:rsid w:val="0080250E"/>
    <w:rsid w:val="008030A4"/>
    <w:rsid w:val="00803800"/>
    <w:rsid w:val="0080383B"/>
    <w:rsid w:val="008038E3"/>
    <w:rsid w:val="0080420C"/>
    <w:rsid w:val="008044F2"/>
    <w:rsid w:val="008046E2"/>
    <w:rsid w:val="00804B20"/>
    <w:rsid w:val="00804BA9"/>
    <w:rsid w:val="00805067"/>
    <w:rsid w:val="008053FA"/>
    <w:rsid w:val="00805441"/>
    <w:rsid w:val="0080603D"/>
    <w:rsid w:val="00806751"/>
    <w:rsid w:val="00806B83"/>
    <w:rsid w:val="00806B9B"/>
    <w:rsid w:val="0080749C"/>
    <w:rsid w:val="008076B7"/>
    <w:rsid w:val="00807F82"/>
    <w:rsid w:val="00810132"/>
    <w:rsid w:val="00810FCD"/>
    <w:rsid w:val="00811099"/>
    <w:rsid w:val="00811175"/>
    <w:rsid w:val="008119D4"/>
    <w:rsid w:val="00811D42"/>
    <w:rsid w:val="0081250E"/>
    <w:rsid w:val="0081293A"/>
    <w:rsid w:val="00812C73"/>
    <w:rsid w:val="00813150"/>
    <w:rsid w:val="0081350B"/>
    <w:rsid w:val="008137D4"/>
    <w:rsid w:val="00813D0E"/>
    <w:rsid w:val="00813E6A"/>
    <w:rsid w:val="008146FF"/>
    <w:rsid w:val="008147CE"/>
    <w:rsid w:val="00814D72"/>
    <w:rsid w:val="0081508B"/>
    <w:rsid w:val="008157EF"/>
    <w:rsid w:val="008160BB"/>
    <w:rsid w:val="00816556"/>
    <w:rsid w:val="0081688A"/>
    <w:rsid w:val="008168CC"/>
    <w:rsid w:val="00816B08"/>
    <w:rsid w:val="0082152E"/>
    <w:rsid w:val="008215E4"/>
    <w:rsid w:val="00821773"/>
    <w:rsid w:val="008217D1"/>
    <w:rsid w:val="00821910"/>
    <w:rsid w:val="00822496"/>
    <w:rsid w:val="008225C6"/>
    <w:rsid w:val="00822609"/>
    <w:rsid w:val="0082283B"/>
    <w:rsid w:val="008231CF"/>
    <w:rsid w:val="008235A8"/>
    <w:rsid w:val="00823A89"/>
    <w:rsid w:val="00824082"/>
    <w:rsid w:val="0082495D"/>
    <w:rsid w:val="00825111"/>
    <w:rsid w:val="0082536B"/>
    <w:rsid w:val="00825538"/>
    <w:rsid w:val="008258D1"/>
    <w:rsid w:val="00825DBE"/>
    <w:rsid w:val="00825E6B"/>
    <w:rsid w:val="008260CE"/>
    <w:rsid w:val="0082691C"/>
    <w:rsid w:val="00826D45"/>
    <w:rsid w:val="00826FFB"/>
    <w:rsid w:val="008270F0"/>
    <w:rsid w:val="00827A50"/>
    <w:rsid w:val="00827CD0"/>
    <w:rsid w:val="008304E4"/>
    <w:rsid w:val="008305A6"/>
    <w:rsid w:val="0083064C"/>
    <w:rsid w:val="008309EE"/>
    <w:rsid w:val="00831C87"/>
    <w:rsid w:val="00832211"/>
    <w:rsid w:val="00833526"/>
    <w:rsid w:val="00833806"/>
    <w:rsid w:val="00833C51"/>
    <w:rsid w:val="0083516B"/>
    <w:rsid w:val="008356BB"/>
    <w:rsid w:val="008356CB"/>
    <w:rsid w:val="00835BBF"/>
    <w:rsid w:val="00835F0A"/>
    <w:rsid w:val="00836581"/>
    <w:rsid w:val="008365F8"/>
    <w:rsid w:val="00836C2E"/>
    <w:rsid w:val="00837186"/>
    <w:rsid w:val="008373BE"/>
    <w:rsid w:val="008376EA"/>
    <w:rsid w:val="00840409"/>
    <w:rsid w:val="00840ADD"/>
    <w:rsid w:val="0084170D"/>
    <w:rsid w:val="008417EE"/>
    <w:rsid w:val="008427EC"/>
    <w:rsid w:val="008427FD"/>
    <w:rsid w:val="00842A59"/>
    <w:rsid w:val="0084356D"/>
    <w:rsid w:val="00843613"/>
    <w:rsid w:val="008436B1"/>
    <w:rsid w:val="00843CA5"/>
    <w:rsid w:val="00844537"/>
    <w:rsid w:val="008447AD"/>
    <w:rsid w:val="008448DF"/>
    <w:rsid w:val="00844CF2"/>
    <w:rsid w:val="008454BD"/>
    <w:rsid w:val="00845707"/>
    <w:rsid w:val="00845E20"/>
    <w:rsid w:val="00846932"/>
    <w:rsid w:val="00846F45"/>
    <w:rsid w:val="008470D9"/>
    <w:rsid w:val="00847ACF"/>
    <w:rsid w:val="008503CA"/>
    <w:rsid w:val="008507F4"/>
    <w:rsid w:val="008508FF"/>
    <w:rsid w:val="00850FB8"/>
    <w:rsid w:val="0085133A"/>
    <w:rsid w:val="0085150D"/>
    <w:rsid w:val="00851D12"/>
    <w:rsid w:val="0085228F"/>
    <w:rsid w:val="008536BC"/>
    <w:rsid w:val="00853C35"/>
    <w:rsid w:val="00853D00"/>
    <w:rsid w:val="0085464F"/>
    <w:rsid w:val="00855128"/>
    <w:rsid w:val="00855722"/>
    <w:rsid w:val="00855737"/>
    <w:rsid w:val="008557C3"/>
    <w:rsid w:val="00855BB9"/>
    <w:rsid w:val="00856C9E"/>
    <w:rsid w:val="00857188"/>
    <w:rsid w:val="008578AC"/>
    <w:rsid w:val="008579F2"/>
    <w:rsid w:val="0086039A"/>
    <w:rsid w:val="008607E9"/>
    <w:rsid w:val="0086130D"/>
    <w:rsid w:val="008615A6"/>
    <w:rsid w:val="00861927"/>
    <w:rsid w:val="00861EFA"/>
    <w:rsid w:val="00862166"/>
    <w:rsid w:val="0086265E"/>
    <w:rsid w:val="00862893"/>
    <w:rsid w:val="00862A3E"/>
    <w:rsid w:val="00862E04"/>
    <w:rsid w:val="008631C5"/>
    <w:rsid w:val="0086326D"/>
    <w:rsid w:val="00863788"/>
    <w:rsid w:val="0086414E"/>
    <w:rsid w:val="0086427E"/>
    <w:rsid w:val="0086455D"/>
    <w:rsid w:val="00865120"/>
    <w:rsid w:val="008651D0"/>
    <w:rsid w:val="00866070"/>
    <w:rsid w:val="008664FA"/>
    <w:rsid w:val="00866CA2"/>
    <w:rsid w:val="0086724A"/>
    <w:rsid w:val="00867353"/>
    <w:rsid w:val="00867FF0"/>
    <w:rsid w:val="008703EF"/>
    <w:rsid w:val="00870544"/>
    <w:rsid w:val="00870686"/>
    <w:rsid w:val="00871114"/>
    <w:rsid w:val="0087155D"/>
    <w:rsid w:val="00871A8A"/>
    <w:rsid w:val="00871F15"/>
    <w:rsid w:val="0087230E"/>
    <w:rsid w:val="0087246A"/>
    <w:rsid w:val="0087316C"/>
    <w:rsid w:val="008732C0"/>
    <w:rsid w:val="008738A7"/>
    <w:rsid w:val="008741D5"/>
    <w:rsid w:val="00874D1B"/>
    <w:rsid w:val="0087512C"/>
    <w:rsid w:val="008756CD"/>
    <w:rsid w:val="00875810"/>
    <w:rsid w:val="00875943"/>
    <w:rsid w:val="00875EFF"/>
    <w:rsid w:val="0087618A"/>
    <w:rsid w:val="008765A2"/>
    <w:rsid w:val="00876653"/>
    <w:rsid w:val="00876C85"/>
    <w:rsid w:val="00876FC5"/>
    <w:rsid w:val="0087791A"/>
    <w:rsid w:val="008779BE"/>
    <w:rsid w:val="00877DC8"/>
    <w:rsid w:val="00877F34"/>
    <w:rsid w:val="008801AF"/>
    <w:rsid w:val="008803CA"/>
    <w:rsid w:val="008807AC"/>
    <w:rsid w:val="00880E29"/>
    <w:rsid w:val="00880E4C"/>
    <w:rsid w:val="00881123"/>
    <w:rsid w:val="00881FEA"/>
    <w:rsid w:val="00883568"/>
    <w:rsid w:val="00883677"/>
    <w:rsid w:val="0088390B"/>
    <w:rsid w:val="00883C69"/>
    <w:rsid w:val="0088509F"/>
    <w:rsid w:val="008855C8"/>
    <w:rsid w:val="00885A33"/>
    <w:rsid w:val="00885A59"/>
    <w:rsid w:val="00885A78"/>
    <w:rsid w:val="00885FB5"/>
    <w:rsid w:val="00886E40"/>
    <w:rsid w:val="008873CC"/>
    <w:rsid w:val="0088749C"/>
    <w:rsid w:val="00887540"/>
    <w:rsid w:val="00887755"/>
    <w:rsid w:val="008878D8"/>
    <w:rsid w:val="00887AAA"/>
    <w:rsid w:val="00887E82"/>
    <w:rsid w:val="008909AB"/>
    <w:rsid w:val="00890E7E"/>
    <w:rsid w:val="00891659"/>
    <w:rsid w:val="0089176F"/>
    <w:rsid w:val="00891A3C"/>
    <w:rsid w:val="00891C0D"/>
    <w:rsid w:val="00891DB5"/>
    <w:rsid w:val="00892073"/>
    <w:rsid w:val="008921E4"/>
    <w:rsid w:val="00892436"/>
    <w:rsid w:val="0089268D"/>
    <w:rsid w:val="00893858"/>
    <w:rsid w:val="00893D34"/>
    <w:rsid w:val="00894290"/>
    <w:rsid w:val="00894CEE"/>
    <w:rsid w:val="00896090"/>
    <w:rsid w:val="008961C1"/>
    <w:rsid w:val="0089623C"/>
    <w:rsid w:val="008968AF"/>
    <w:rsid w:val="008968EF"/>
    <w:rsid w:val="00896978"/>
    <w:rsid w:val="008970E5"/>
    <w:rsid w:val="00897325"/>
    <w:rsid w:val="008977F9"/>
    <w:rsid w:val="008A04AD"/>
    <w:rsid w:val="008A0605"/>
    <w:rsid w:val="008A0DBC"/>
    <w:rsid w:val="008A0FAD"/>
    <w:rsid w:val="008A1083"/>
    <w:rsid w:val="008A1126"/>
    <w:rsid w:val="008A1C10"/>
    <w:rsid w:val="008A2395"/>
    <w:rsid w:val="008A24F7"/>
    <w:rsid w:val="008A2959"/>
    <w:rsid w:val="008A29EC"/>
    <w:rsid w:val="008A2B5F"/>
    <w:rsid w:val="008A2CB9"/>
    <w:rsid w:val="008A2F42"/>
    <w:rsid w:val="008A3098"/>
    <w:rsid w:val="008A4710"/>
    <w:rsid w:val="008A6016"/>
    <w:rsid w:val="008A6064"/>
    <w:rsid w:val="008A6A64"/>
    <w:rsid w:val="008A6AFC"/>
    <w:rsid w:val="008A6E90"/>
    <w:rsid w:val="008A70A7"/>
    <w:rsid w:val="008A7510"/>
    <w:rsid w:val="008A762F"/>
    <w:rsid w:val="008B0325"/>
    <w:rsid w:val="008B1F38"/>
    <w:rsid w:val="008B2517"/>
    <w:rsid w:val="008B2E81"/>
    <w:rsid w:val="008B2EDD"/>
    <w:rsid w:val="008B3597"/>
    <w:rsid w:val="008B480C"/>
    <w:rsid w:val="008B4883"/>
    <w:rsid w:val="008B52AC"/>
    <w:rsid w:val="008B5459"/>
    <w:rsid w:val="008B5A56"/>
    <w:rsid w:val="008B5C4E"/>
    <w:rsid w:val="008B5CAC"/>
    <w:rsid w:val="008B670A"/>
    <w:rsid w:val="008B74B6"/>
    <w:rsid w:val="008B7625"/>
    <w:rsid w:val="008B7F09"/>
    <w:rsid w:val="008B7FEB"/>
    <w:rsid w:val="008C005B"/>
    <w:rsid w:val="008C0414"/>
    <w:rsid w:val="008C071A"/>
    <w:rsid w:val="008C0D9C"/>
    <w:rsid w:val="008C142D"/>
    <w:rsid w:val="008C15CC"/>
    <w:rsid w:val="008C1AB5"/>
    <w:rsid w:val="008C1FD4"/>
    <w:rsid w:val="008C275A"/>
    <w:rsid w:val="008C32B3"/>
    <w:rsid w:val="008C3BAA"/>
    <w:rsid w:val="008C3CF7"/>
    <w:rsid w:val="008C4549"/>
    <w:rsid w:val="008C47B9"/>
    <w:rsid w:val="008C4DC6"/>
    <w:rsid w:val="008C5385"/>
    <w:rsid w:val="008C5A11"/>
    <w:rsid w:val="008C5B49"/>
    <w:rsid w:val="008C5CB4"/>
    <w:rsid w:val="008C5F39"/>
    <w:rsid w:val="008C6333"/>
    <w:rsid w:val="008C6DB9"/>
    <w:rsid w:val="008C7145"/>
    <w:rsid w:val="008C7687"/>
    <w:rsid w:val="008D01BA"/>
    <w:rsid w:val="008D047E"/>
    <w:rsid w:val="008D0F7D"/>
    <w:rsid w:val="008D1125"/>
    <w:rsid w:val="008D2438"/>
    <w:rsid w:val="008D2634"/>
    <w:rsid w:val="008D26EA"/>
    <w:rsid w:val="008D2C66"/>
    <w:rsid w:val="008D2D25"/>
    <w:rsid w:val="008D2F1E"/>
    <w:rsid w:val="008D4627"/>
    <w:rsid w:val="008D48AB"/>
    <w:rsid w:val="008D5171"/>
    <w:rsid w:val="008D55D1"/>
    <w:rsid w:val="008D56B1"/>
    <w:rsid w:val="008D5C93"/>
    <w:rsid w:val="008D63DA"/>
    <w:rsid w:val="008D6954"/>
    <w:rsid w:val="008D6AD1"/>
    <w:rsid w:val="008D6EE2"/>
    <w:rsid w:val="008D7419"/>
    <w:rsid w:val="008E00AE"/>
    <w:rsid w:val="008E0DAB"/>
    <w:rsid w:val="008E0F8F"/>
    <w:rsid w:val="008E1453"/>
    <w:rsid w:val="008E153B"/>
    <w:rsid w:val="008E158F"/>
    <w:rsid w:val="008E21F1"/>
    <w:rsid w:val="008E38E7"/>
    <w:rsid w:val="008E44D9"/>
    <w:rsid w:val="008E4654"/>
    <w:rsid w:val="008E5033"/>
    <w:rsid w:val="008E546D"/>
    <w:rsid w:val="008E5657"/>
    <w:rsid w:val="008E5B19"/>
    <w:rsid w:val="008E67DE"/>
    <w:rsid w:val="008E6C37"/>
    <w:rsid w:val="008E6CE8"/>
    <w:rsid w:val="008E7414"/>
    <w:rsid w:val="008E7572"/>
    <w:rsid w:val="008E7FC9"/>
    <w:rsid w:val="008F1345"/>
    <w:rsid w:val="008F1CCE"/>
    <w:rsid w:val="008F25E9"/>
    <w:rsid w:val="008F26E3"/>
    <w:rsid w:val="008F28BE"/>
    <w:rsid w:val="008F2FBA"/>
    <w:rsid w:val="008F35D1"/>
    <w:rsid w:val="008F3C09"/>
    <w:rsid w:val="008F4CC5"/>
    <w:rsid w:val="008F5165"/>
    <w:rsid w:val="008F602A"/>
    <w:rsid w:val="008F631C"/>
    <w:rsid w:val="008F64F0"/>
    <w:rsid w:val="008F652F"/>
    <w:rsid w:val="008F6ED9"/>
    <w:rsid w:val="008F7262"/>
    <w:rsid w:val="008F740C"/>
    <w:rsid w:val="008F76DB"/>
    <w:rsid w:val="008F7EE7"/>
    <w:rsid w:val="0090007E"/>
    <w:rsid w:val="009009C8"/>
    <w:rsid w:val="0090114B"/>
    <w:rsid w:val="00901625"/>
    <w:rsid w:val="00901C5A"/>
    <w:rsid w:val="0090239A"/>
    <w:rsid w:val="009029FB"/>
    <w:rsid w:val="00902B04"/>
    <w:rsid w:val="00902CA9"/>
    <w:rsid w:val="00904494"/>
    <w:rsid w:val="0090466F"/>
    <w:rsid w:val="00904BD5"/>
    <w:rsid w:val="0090514E"/>
    <w:rsid w:val="00905686"/>
    <w:rsid w:val="00905A51"/>
    <w:rsid w:val="00905AC1"/>
    <w:rsid w:val="00906773"/>
    <w:rsid w:val="00906785"/>
    <w:rsid w:val="0090683B"/>
    <w:rsid w:val="00906918"/>
    <w:rsid w:val="00906D9C"/>
    <w:rsid w:val="00907A53"/>
    <w:rsid w:val="0091002E"/>
    <w:rsid w:val="009108D9"/>
    <w:rsid w:val="00910A97"/>
    <w:rsid w:val="00910B08"/>
    <w:rsid w:val="00910D50"/>
    <w:rsid w:val="009111D8"/>
    <w:rsid w:val="00911BD0"/>
    <w:rsid w:val="00913293"/>
    <w:rsid w:val="00913309"/>
    <w:rsid w:val="009135D4"/>
    <w:rsid w:val="009138C1"/>
    <w:rsid w:val="009141F4"/>
    <w:rsid w:val="00914622"/>
    <w:rsid w:val="00914C1F"/>
    <w:rsid w:val="00914D0C"/>
    <w:rsid w:val="00914EFF"/>
    <w:rsid w:val="009153B9"/>
    <w:rsid w:val="00915569"/>
    <w:rsid w:val="009159F4"/>
    <w:rsid w:val="009162FA"/>
    <w:rsid w:val="009163C4"/>
    <w:rsid w:val="009164FA"/>
    <w:rsid w:val="009166EF"/>
    <w:rsid w:val="0091681D"/>
    <w:rsid w:val="009169FB"/>
    <w:rsid w:val="00917046"/>
    <w:rsid w:val="0091759F"/>
    <w:rsid w:val="00917864"/>
    <w:rsid w:val="00917F45"/>
    <w:rsid w:val="009200F3"/>
    <w:rsid w:val="009206C2"/>
    <w:rsid w:val="0092086A"/>
    <w:rsid w:val="00920A83"/>
    <w:rsid w:val="00920F17"/>
    <w:rsid w:val="00921351"/>
    <w:rsid w:val="00921550"/>
    <w:rsid w:val="00921798"/>
    <w:rsid w:val="00921888"/>
    <w:rsid w:val="00921B49"/>
    <w:rsid w:val="0092222C"/>
    <w:rsid w:val="009227F1"/>
    <w:rsid w:val="00923CA1"/>
    <w:rsid w:val="00923DD4"/>
    <w:rsid w:val="0092466B"/>
    <w:rsid w:val="009246C2"/>
    <w:rsid w:val="0092479E"/>
    <w:rsid w:val="0092496D"/>
    <w:rsid w:val="00924990"/>
    <w:rsid w:val="00924D25"/>
    <w:rsid w:val="00925748"/>
    <w:rsid w:val="00925E94"/>
    <w:rsid w:val="00926425"/>
    <w:rsid w:val="00926D68"/>
    <w:rsid w:val="00927D32"/>
    <w:rsid w:val="00930A57"/>
    <w:rsid w:val="00930AD1"/>
    <w:rsid w:val="009312C0"/>
    <w:rsid w:val="00931E1F"/>
    <w:rsid w:val="00932531"/>
    <w:rsid w:val="0093253E"/>
    <w:rsid w:val="00932F45"/>
    <w:rsid w:val="00932F61"/>
    <w:rsid w:val="00932FA3"/>
    <w:rsid w:val="009336EE"/>
    <w:rsid w:val="00933FDA"/>
    <w:rsid w:val="0093407E"/>
    <w:rsid w:val="00934089"/>
    <w:rsid w:val="00934120"/>
    <w:rsid w:val="0093486E"/>
    <w:rsid w:val="00935B7A"/>
    <w:rsid w:val="00936C64"/>
    <w:rsid w:val="00936D86"/>
    <w:rsid w:val="009378FE"/>
    <w:rsid w:val="009403B0"/>
    <w:rsid w:val="009404F4"/>
    <w:rsid w:val="00940DA3"/>
    <w:rsid w:val="00940FA8"/>
    <w:rsid w:val="009413A5"/>
    <w:rsid w:val="0094183C"/>
    <w:rsid w:val="00941E6A"/>
    <w:rsid w:val="00942846"/>
    <w:rsid w:val="00942983"/>
    <w:rsid w:val="00942D30"/>
    <w:rsid w:val="00942D57"/>
    <w:rsid w:val="00943083"/>
    <w:rsid w:val="00943442"/>
    <w:rsid w:val="00943496"/>
    <w:rsid w:val="00943E07"/>
    <w:rsid w:val="009446EC"/>
    <w:rsid w:val="009459EA"/>
    <w:rsid w:val="00945C3D"/>
    <w:rsid w:val="009466B1"/>
    <w:rsid w:val="009466BF"/>
    <w:rsid w:val="009467C1"/>
    <w:rsid w:val="009477E2"/>
    <w:rsid w:val="00947A3C"/>
    <w:rsid w:val="00947A6D"/>
    <w:rsid w:val="00947FDE"/>
    <w:rsid w:val="00950902"/>
    <w:rsid w:val="009514A2"/>
    <w:rsid w:val="00951C0E"/>
    <w:rsid w:val="00951C85"/>
    <w:rsid w:val="00951D48"/>
    <w:rsid w:val="00951F81"/>
    <w:rsid w:val="00952EB1"/>
    <w:rsid w:val="00953A36"/>
    <w:rsid w:val="00953B38"/>
    <w:rsid w:val="00954716"/>
    <w:rsid w:val="0095480E"/>
    <w:rsid w:val="00954921"/>
    <w:rsid w:val="00954AFA"/>
    <w:rsid w:val="00954F87"/>
    <w:rsid w:val="00955040"/>
    <w:rsid w:val="0095583C"/>
    <w:rsid w:val="00955FF8"/>
    <w:rsid w:val="009561B2"/>
    <w:rsid w:val="00956343"/>
    <w:rsid w:val="00956D9C"/>
    <w:rsid w:val="00957424"/>
    <w:rsid w:val="00957AB8"/>
    <w:rsid w:val="00957C7F"/>
    <w:rsid w:val="009601A6"/>
    <w:rsid w:val="009602A0"/>
    <w:rsid w:val="00960528"/>
    <w:rsid w:val="00961E1E"/>
    <w:rsid w:val="0096200C"/>
    <w:rsid w:val="009637F1"/>
    <w:rsid w:val="00963A61"/>
    <w:rsid w:val="00964772"/>
    <w:rsid w:val="00964D81"/>
    <w:rsid w:val="0096506C"/>
    <w:rsid w:val="009662EE"/>
    <w:rsid w:val="00966FA3"/>
    <w:rsid w:val="009671E6"/>
    <w:rsid w:val="00967295"/>
    <w:rsid w:val="00967E8F"/>
    <w:rsid w:val="00967EA0"/>
    <w:rsid w:val="009710F6"/>
    <w:rsid w:val="00971255"/>
    <w:rsid w:val="009716A9"/>
    <w:rsid w:val="00971AF9"/>
    <w:rsid w:val="00971DC8"/>
    <w:rsid w:val="00971F34"/>
    <w:rsid w:val="00972111"/>
    <w:rsid w:val="00972190"/>
    <w:rsid w:val="00972980"/>
    <w:rsid w:val="00972CAA"/>
    <w:rsid w:val="009735AE"/>
    <w:rsid w:val="00973C8A"/>
    <w:rsid w:val="00973CC2"/>
    <w:rsid w:val="009752D8"/>
    <w:rsid w:val="00976DDD"/>
    <w:rsid w:val="009770BE"/>
    <w:rsid w:val="00977626"/>
    <w:rsid w:val="00977D5D"/>
    <w:rsid w:val="00980039"/>
    <w:rsid w:val="00980125"/>
    <w:rsid w:val="009801EB"/>
    <w:rsid w:val="00980A9B"/>
    <w:rsid w:val="00980B95"/>
    <w:rsid w:val="00981C93"/>
    <w:rsid w:val="00981F6C"/>
    <w:rsid w:val="0098202D"/>
    <w:rsid w:val="00982231"/>
    <w:rsid w:val="0098234E"/>
    <w:rsid w:val="009824F8"/>
    <w:rsid w:val="00982866"/>
    <w:rsid w:val="00983A48"/>
    <w:rsid w:val="00983E9B"/>
    <w:rsid w:val="00983FC1"/>
    <w:rsid w:val="009843F8"/>
    <w:rsid w:val="00984920"/>
    <w:rsid w:val="00984A17"/>
    <w:rsid w:val="00984CE0"/>
    <w:rsid w:val="00984E0C"/>
    <w:rsid w:val="00985A60"/>
    <w:rsid w:val="00985D8C"/>
    <w:rsid w:val="00985E26"/>
    <w:rsid w:val="00985F6D"/>
    <w:rsid w:val="009861F2"/>
    <w:rsid w:val="0098673B"/>
    <w:rsid w:val="0098778E"/>
    <w:rsid w:val="00990236"/>
    <w:rsid w:val="0099050A"/>
    <w:rsid w:val="009915C5"/>
    <w:rsid w:val="00991621"/>
    <w:rsid w:val="00991FAF"/>
    <w:rsid w:val="00991FE7"/>
    <w:rsid w:val="009926E7"/>
    <w:rsid w:val="0099329D"/>
    <w:rsid w:val="009937BB"/>
    <w:rsid w:val="00993946"/>
    <w:rsid w:val="00993EE5"/>
    <w:rsid w:val="0099436C"/>
    <w:rsid w:val="00994669"/>
    <w:rsid w:val="0099479B"/>
    <w:rsid w:val="00994CFE"/>
    <w:rsid w:val="00994D6A"/>
    <w:rsid w:val="0099541B"/>
    <w:rsid w:val="009955D7"/>
    <w:rsid w:val="0099563B"/>
    <w:rsid w:val="00995C7E"/>
    <w:rsid w:val="009960BA"/>
    <w:rsid w:val="0099695A"/>
    <w:rsid w:val="00996CC7"/>
    <w:rsid w:val="009975CC"/>
    <w:rsid w:val="0099796D"/>
    <w:rsid w:val="00997AAF"/>
    <w:rsid w:val="00997C25"/>
    <w:rsid w:val="009A035E"/>
    <w:rsid w:val="009A0928"/>
    <w:rsid w:val="009A0F3F"/>
    <w:rsid w:val="009A0F7E"/>
    <w:rsid w:val="009A0FCF"/>
    <w:rsid w:val="009A158A"/>
    <w:rsid w:val="009A1834"/>
    <w:rsid w:val="009A188F"/>
    <w:rsid w:val="009A1B86"/>
    <w:rsid w:val="009A21B7"/>
    <w:rsid w:val="009A21CB"/>
    <w:rsid w:val="009A2920"/>
    <w:rsid w:val="009A2DDD"/>
    <w:rsid w:val="009A34B8"/>
    <w:rsid w:val="009A401C"/>
    <w:rsid w:val="009A4C2F"/>
    <w:rsid w:val="009A5115"/>
    <w:rsid w:val="009A577F"/>
    <w:rsid w:val="009A63D5"/>
    <w:rsid w:val="009A6423"/>
    <w:rsid w:val="009A64B5"/>
    <w:rsid w:val="009A663A"/>
    <w:rsid w:val="009A6818"/>
    <w:rsid w:val="009A6D4C"/>
    <w:rsid w:val="009B03D2"/>
    <w:rsid w:val="009B04B4"/>
    <w:rsid w:val="009B0B3F"/>
    <w:rsid w:val="009B0F95"/>
    <w:rsid w:val="009B144E"/>
    <w:rsid w:val="009B237A"/>
    <w:rsid w:val="009B2805"/>
    <w:rsid w:val="009B33FD"/>
    <w:rsid w:val="009B35AF"/>
    <w:rsid w:val="009B3698"/>
    <w:rsid w:val="009B4F6A"/>
    <w:rsid w:val="009B5484"/>
    <w:rsid w:val="009B59F7"/>
    <w:rsid w:val="009B5AD9"/>
    <w:rsid w:val="009B6365"/>
    <w:rsid w:val="009B75E3"/>
    <w:rsid w:val="009B79A4"/>
    <w:rsid w:val="009B7ABA"/>
    <w:rsid w:val="009C0226"/>
    <w:rsid w:val="009C0756"/>
    <w:rsid w:val="009C0AC9"/>
    <w:rsid w:val="009C0CD7"/>
    <w:rsid w:val="009C0D50"/>
    <w:rsid w:val="009C1269"/>
    <w:rsid w:val="009C18EA"/>
    <w:rsid w:val="009C1923"/>
    <w:rsid w:val="009C1984"/>
    <w:rsid w:val="009C251B"/>
    <w:rsid w:val="009C2BF4"/>
    <w:rsid w:val="009C337E"/>
    <w:rsid w:val="009C3539"/>
    <w:rsid w:val="009C3DE5"/>
    <w:rsid w:val="009C3F8D"/>
    <w:rsid w:val="009C439F"/>
    <w:rsid w:val="009C4B0A"/>
    <w:rsid w:val="009C4CC1"/>
    <w:rsid w:val="009C4FD5"/>
    <w:rsid w:val="009C5057"/>
    <w:rsid w:val="009C518A"/>
    <w:rsid w:val="009C5CE0"/>
    <w:rsid w:val="009C5D5A"/>
    <w:rsid w:val="009C6100"/>
    <w:rsid w:val="009C66A2"/>
    <w:rsid w:val="009C68CF"/>
    <w:rsid w:val="009C6C81"/>
    <w:rsid w:val="009C6CD7"/>
    <w:rsid w:val="009C6FE5"/>
    <w:rsid w:val="009C6FE9"/>
    <w:rsid w:val="009C7E9C"/>
    <w:rsid w:val="009D0A9E"/>
    <w:rsid w:val="009D0D7C"/>
    <w:rsid w:val="009D11D2"/>
    <w:rsid w:val="009D15F3"/>
    <w:rsid w:val="009D17E3"/>
    <w:rsid w:val="009D17E7"/>
    <w:rsid w:val="009D1EA3"/>
    <w:rsid w:val="009D26E6"/>
    <w:rsid w:val="009D363D"/>
    <w:rsid w:val="009D38F0"/>
    <w:rsid w:val="009D3B02"/>
    <w:rsid w:val="009D3F81"/>
    <w:rsid w:val="009D43F3"/>
    <w:rsid w:val="009D48F2"/>
    <w:rsid w:val="009D4951"/>
    <w:rsid w:val="009D4EB5"/>
    <w:rsid w:val="009D50C5"/>
    <w:rsid w:val="009D5222"/>
    <w:rsid w:val="009D5E5B"/>
    <w:rsid w:val="009D7007"/>
    <w:rsid w:val="009D70F9"/>
    <w:rsid w:val="009D72EB"/>
    <w:rsid w:val="009D7302"/>
    <w:rsid w:val="009D73B0"/>
    <w:rsid w:val="009D73CC"/>
    <w:rsid w:val="009D73DF"/>
    <w:rsid w:val="009E0221"/>
    <w:rsid w:val="009E07B2"/>
    <w:rsid w:val="009E0AAC"/>
    <w:rsid w:val="009E0CE4"/>
    <w:rsid w:val="009E0D2E"/>
    <w:rsid w:val="009E0FCB"/>
    <w:rsid w:val="009E10EA"/>
    <w:rsid w:val="009E1146"/>
    <w:rsid w:val="009E1419"/>
    <w:rsid w:val="009E1692"/>
    <w:rsid w:val="009E2378"/>
    <w:rsid w:val="009E25E5"/>
    <w:rsid w:val="009E2789"/>
    <w:rsid w:val="009E2C26"/>
    <w:rsid w:val="009E2CBC"/>
    <w:rsid w:val="009E2CBE"/>
    <w:rsid w:val="009E2CF1"/>
    <w:rsid w:val="009E2D4C"/>
    <w:rsid w:val="009E30C9"/>
    <w:rsid w:val="009E38EC"/>
    <w:rsid w:val="009E39DE"/>
    <w:rsid w:val="009E4C7F"/>
    <w:rsid w:val="009E5E61"/>
    <w:rsid w:val="009E610C"/>
    <w:rsid w:val="009E7B12"/>
    <w:rsid w:val="009F0371"/>
    <w:rsid w:val="009F093C"/>
    <w:rsid w:val="009F0DBB"/>
    <w:rsid w:val="009F1364"/>
    <w:rsid w:val="009F1369"/>
    <w:rsid w:val="009F1AC9"/>
    <w:rsid w:val="009F2028"/>
    <w:rsid w:val="009F216B"/>
    <w:rsid w:val="009F225F"/>
    <w:rsid w:val="009F26F0"/>
    <w:rsid w:val="009F3D32"/>
    <w:rsid w:val="009F4016"/>
    <w:rsid w:val="009F41A3"/>
    <w:rsid w:val="009F4357"/>
    <w:rsid w:val="009F4A40"/>
    <w:rsid w:val="009F6375"/>
    <w:rsid w:val="009F68CF"/>
    <w:rsid w:val="009F73A2"/>
    <w:rsid w:val="009F783E"/>
    <w:rsid w:val="009F7B52"/>
    <w:rsid w:val="00A004AF"/>
    <w:rsid w:val="00A00D17"/>
    <w:rsid w:val="00A00D1B"/>
    <w:rsid w:val="00A00F3E"/>
    <w:rsid w:val="00A010B9"/>
    <w:rsid w:val="00A01402"/>
    <w:rsid w:val="00A01D58"/>
    <w:rsid w:val="00A022D9"/>
    <w:rsid w:val="00A02481"/>
    <w:rsid w:val="00A02B63"/>
    <w:rsid w:val="00A0350F"/>
    <w:rsid w:val="00A03A28"/>
    <w:rsid w:val="00A03D04"/>
    <w:rsid w:val="00A04324"/>
    <w:rsid w:val="00A04389"/>
    <w:rsid w:val="00A045A0"/>
    <w:rsid w:val="00A04666"/>
    <w:rsid w:val="00A04673"/>
    <w:rsid w:val="00A04AD9"/>
    <w:rsid w:val="00A04D62"/>
    <w:rsid w:val="00A0509B"/>
    <w:rsid w:val="00A05682"/>
    <w:rsid w:val="00A0613E"/>
    <w:rsid w:val="00A07706"/>
    <w:rsid w:val="00A109E1"/>
    <w:rsid w:val="00A11260"/>
    <w:rsid w:val="00A1192D"/>
    <w:rsid w:val="00A12272"/>
    <w:rsid w:val="00A12A24"/>
    <w:rsid w:val="00A12B32"/>
    <w:rsid w:val="00A12F33"/>
    <w:rsid w:val="00A12FA4"/>
    <w:rsid w:val="00A13659"/>
    <w:rsid w:val="00A13E17"/>
    <w:rsid w:val="00A142E8"/>
    <w:rsid w:val="00A15391"/>
    <w:rsid w:val="00A15603"/>
    <w:rsid w:val="00A16131"/>
    <w:rsid w:val="00A162F4"/>
    <w:rsid w:val="00A164C3"/>
    <w:rsid w:val="00A1689F"/>
    <w:rsid w:val="00A1698A"/>
    <w:rsid w:val="00A16C72"/>
    <w:rsid w:val="00A17674"/>
    <w:rsid w:val="00A20192"/>
    <w:rsid w:val="00A203D1"/>
    <w:rsid w:val="00A206C8"/>
    <w:rsid w:val="00A209F6"/>
    <w:rsid w:val="00A20EC6"/>
    <w:rsid w:val="00A21611"/>
    <w:rsid w:val="00A21A95"/>
    <w:rsid w:val="00A21D45"/>
    <w:rsid w:val="00A21E6D"/>
    <w:rsid w:val="00A22F03"/>
    <w:rsid w:val="00A231C7"/>
    <w:rsid w:val="00A23BC5"/>
    <w:rsid w:val="00A23C88"/>
    <w:rsid w:val="00A2432C"/>
    <w:rsid w:val="00A24CE1"/>
    <w:rsid w:val="00A24F0A"/>
    <w:rsid w:val="00A24F54"/>
    <w:rsid w:val="00A24FEE"/>
    <w:rsid w:val="00A251B1"/>
    <w:rsid w:val="00A25240"/>
    <w:rsid w:val="00A254C7"/>
    <w:rsid w:val="00A25B68"/>
    <w:rsid w:val="00A26205"/>
    <w:rsid w:val="00A262DE"/>
    <w:rsid w:val="00A26605"/>
    <w:rsid w:val="00A26927"/>
    <w:rsid w:val="00A26B6F"/>
    <w:rsid w:val="00A27126"/>
    <w:rsid w:val="00A27F07"/>
    <w:rsid w:val="00A3079D"/>
    <w:rsid w:val="00A30BC1"/>
    <w:rsid w:val="00A30EC8"/>
    <w:rsid w:val="00A3181D"/>
    <w:rsid w:val="00A31AF9"/>
    <w:rsid w:val="00A31F65"/>
    <w:rsid w:val="00A321A0"/>
    <w:rsid w:val="00A32364"/>
    <w:rsid w:val="00A33AF5"/>
    <w:rsid w:val="00A33AF7"/>
    <w:rsid w:val="00A3421E"/>
    <w:rsid w:val="00A34C19"/>
    <w:rsid w:val="00A35580"/>
    <w:rsid w:val="00A355F6"/>
    <w:rsid w:val="00A3572E"/>
    <w:rsid w:val="00A35760"/>
    <w:rsid w:val="00A35768"/>
    <w:rsid w:val="00A36088"/>
    <w:rsid w:val="00A370C6"/>
    <w:rsid w:val="00A3740F"/>
    <w:rsid w:val="00A37479"/>
    <w:rsid w:val="00A37BDE"/>
    <w:rsid w:val="00A40CFE"/>
    <w:rsid w:val="00A40DC2"/>
    <w:rsid w:val="00A40ED7"/>
    <w:rsid w:val="00A420D4"/>
    <w:rsid w:val="00A424C3"/>
    <w:rsid w:val="00A43297"/>
    <w:rsid w:val="00A432EA"/>
    <w:rsid w:val="00A436D7"/>
    <w:rsid w:val="00A439A9"/>
    <w:rsid w:val="00A43DE6"/>
    <w:rsid w:val="00A444AC"/>
    <w:rsid w:val="00A445BF"/>
    <w:rsid w:val="00A44965"/>
    <w:rsid w:val="00A44BC6"/>
    <w:rsid w:val="00A44D3C"/>
    <w:rsid w:val="00A45067"/>
    <w:rsid w:val="00A45231"/>
    <w:rsid w:val="00A45387"/>
    <w:rsid w:val="00A457A1"/>
    <w:rsid w:val="00A45C21"/>
    <w:rsid w:val="00A460AA"/>
    <w:rsid w:val="00A469C5"/>
    <w:rsid w:val="00A470D1"/>
    <w:rsid w:val="00A4760A"/>
    <w:rsid w:val="00A47E37"/>
    <w:rsid w:val="00A50465"/>
    <w:rsid w:val="00A50762"/>
    <w:rsid w:val="00A51193"/>
    <w:rsid w:val="00A5189C"/>
    <w:rsid w:val="00A52560"/>
    <w:rsid w:val="00A53E21"/>
    <w:rsid w:val="00A53F16"/>
    <w:rsid w:val="00A55ADC"/>
    <w:rsid w:val="00A55C19"/>
    <w:rsid w:val="00A562A8"/>
    <w:rsid w:val="00A562C9"/>
    <w:rsid w:val="00A5658B"/>
    <w:rsid w:val="00A565BC"/>
    <w:rsid w:val="00A56D16"/>
    <w:rsid w:val="00A56E8F"/>
    <w:rsid w:val="00A57124"/>
    <w:rsid w:val="00A577C5"/>
    <w:rsid w:val="00A57B40"/>
    <w:rsid w:val="00A57C89"/>
    <w:rsid w:val="00A6060A"/>
    <w:rsid w:val="00A60FAA"/>
    <w:rsid w:val="00A61683"/>
    <w:rsid w:val="00A61754"/>
    <w:rsid w:val="00A62969"/>
    <w:rsid w:val="00A62C3D"/>
    <w:rsid w:val="00A63481"/>
    <w:rsid w:val="00A63E04"/>
    <w:rsid w:val="00A64D5F"/>
    <w:rsid w:val="00A66273"/>
    <w:rsid w:val="00A66DDC"/>
    <w:rsid w:val="00A67EFC"/>
    <w:rsid w:val="00A70127"/>
    <w:rsid w:val="00A70389"/>
    <w:rsid w:val="00A70613"/>
    <w:rsid w:val="00A707E5"/>
    <w:rsid w:val="00A709EF"/>
    <w:rsid w:val="00A70FC0"/>
    <w:rsid w:val="00A71E92"/>
    <w:rsid w:val="00A72268"/>
    <w:rsid w:val="00A725ED"/>
    <w:rsid w:val="00A72CC3"/>
    <w:rsid w:val="00A7328B"/>
    <w:rsid w:val="00A73603"/>
    <w:rsid w:val="00A73865"/>
    <w:rsid w:val="00A73D28"/>
    <w:rsid w:val="00A73DE3"/>
    <w:rsid w:val="00A73FC0"/>
    <w:rsid w:val="00A74C0E"/>
    <w:rsid w:val="00A7598E"/>
    <w:rsid w:val="00A759DE"/>
    <w:rsid w:val="00A75BC2"/>
    <w:rsid w:val="00A75C63"/>
    <w:rsid w:val="00A76034"/>
    <w:rsid w:val="00A768CA"/>
    <w:rsid w:val="00A76F58"/>
    <w:rsid w:val="00A80ED0"/>
    <w:rsid w:val="00A81489"/>
    <w:rsid w:val="00A820AE"/>
    <w:rsid w:val="00A828B9"/>
    <w:rsid w:val="00A82C72"/>
    <w:rsid w:val="00A82D25"/>
    <w:rsid w:val="00A83068"/>
    <w:rsid w:val="00A83643"/>
    <w:rsid w:val="00A8398E"/>
    <w:rsid w:val="00A83B50"/>
    <w:rsid w:val="00A847F5"/>
    <w:rsid w:val="00A848A4"/>
    <w:rsid w:val="00A850DF"/>
    <w:rsid w:val="00A85671"/>
    <w:rsid w:val="00A862B9"/>
    <w:rsid w:val="00A86331"/>
    <w:rsid w:val="00A868F2"/>
    <w:rsid w:val="00A8703F"/>
    <w:rsid w:val="00A87A3D"/>
    <w:rsid w:val="00A90088"/>
    <w:rsid w:val="00A904D0"/>
    <w:rsid w:val="00A9087A"/>
    <w:rsid w:val="00A90944"/>
    <w:rsid w:val="00A91C2A"/>
    <w:rsid w:val="00A9252C"/>
    <w:rsid w:val="00A92903"/>
    <w:rsid w:val="00A9291D"/>
    <w:rsid w:val="00A9300F"/>
    <w:rsid w:val="00A930D2"/>
    <w:rsid w:val="00A9320F"/>
    <w:rsid w:val="00A93A62"/>
    <w:rsid w:val="00A93D81"/>
    <w:rsid w:val="00A93D9C"/>
    <w:rsid w:val="00A93EDB"/>
    <w:rsid w:val="00A94095"/>
    <w:rsid w:val="00A940E4"/>
    <w:rsid w:val="00A9472A"/>
    <w:rsid w:val="00A94D2B"/>
    <w:rsid w:val="00A953CD"/>
    <w:rsid w:val="00A9556C"/>
    <w:rsid w:val="00A95FD6"/>
    <w:rsid w:val="00A96EFA"/>
    <w:rsid w:val="00A972F2"/>
    <w:rsid w:val="00A97478"/>
    <w:rsid w:val="00A9752A"/>
    <w:rsid w:val="00AA0312"/>
    <w:rsid w:val="00AA0669"/>
    <w:rsid w:val="00AA0868"/>
    <w:rsid w:val="00AA0E2D"/>
    <w:rsid w:val="00AA1DA2"/>
    <w:rsid w:val="00AA30C1"/>
    <w:rsid w:val="00AA395F"/>
    <w:rsid w:val="00AA3E30"/>
    <w:rsid w:val="00AA3F46"/>
    <w:rsid w:val="00AA41E0"/>
    <w:rsid w:val="00AA488E"/>
    <w:rsid w:val="00AA5285"/>
    <w:rsid w:val="00AA547A"/>
    <w:rsid w:val="00AA54B4"/>
    <w:rsid w:val="00AA5A40"/>
    <w:rsid w:val="00AA5FF1"/>
    <w:rsid w:val="00AA6557"/>
    <w:rsid w:val="00AA6C87"/>
    <w:rsid w:val="00AA6F0A"/>
    <w:rsid w:val="00AA6F0D"/>
    <w:rsid w:val="00AA758D"/>
    <w:rsid w:val="00AB0C63"/>
    <w:rsid w:val="00AB0D8E"/>
    <w:rsid w:val="00AB149D"/>
    <w:rsid w:val="00AB15A6"/>
    <w:rsid w:val="00AB1EB5"/>
    <w:rsid w:val="00AB209B"/>
    <w:rsid w:val="00AB20F3"/>
    <w:rsid w:val="00AB2734"/>
    <w:rsid w:val="00AB3026"/>
    <w:rsid w:val="00AB382D"/>
    <w:rsid w:val="00AB3B2A"/>
    <w:rsid w:val="00AB4280"/>
    <w:rsid w:val="00AB4314"/>
    <w:rsid w:val="00AB43EF"/>
    <w:rsid w:val="00AB6B2A"/>
    <w:rsid w:val="00AB6F6E"/>
    <w:rsid w:val="00AB74A0"/>
    <w:rsid w:val="00AC0257"/>
    <w:rsid w:val="00AC02CF"/>
    <w:rsid w:val="00AC09B5"/>
    <w:rsid w:val="00AC2320"/>
    <w:rsid w:val="00AC24C0"/>
    <w:rsid w:val="00AC3144"/>
    <w:rsid w:val="00AC329D"/>
    <w:rsid w:val="00AC3CD3"/>
    <w:rsid w:val="00AC45CD"/>
    <w:rsid w:val="00AC47AA"/>
    <w:rsid w:val="00AC4B73"/>
    <w:rsid w:val="00AC5457"/>
    <w:rsid w:val="00AC5543"/>
    <w:rsid w:val="00AC5861"/>
    <w:rsid w:val="00AC5BFE"/>
    <w:rsid w:val="00AC5D6C"/>
    <w:rsid w:val="00AC69CA"/>
    <w:rsid w:val="00AC6FE4"/>
    <w:rsid w:val="00AC7D11"/>
    <w:rsid w:val="00AD06E1"/>
    <w:rsid w:val="00AD0AB3"/>
    <w:rsid w:val="00AD0E67"/>
    <w:rsid w:val="00AD1A05"/>
    <w:rsid w:val="00AD1A6A"/>
    <w:rsid w:val="00AD1C18"/>
    <w:rsid w:val="00AD1C74"/>
    <w:rsid w:val="00AD1D9F"/>
    <w:rsid w:val="00AD286C"/>
    <w:rsid w:val="00AD49C9"/>
    <w:rsid w:val="00AD4C79"/>
    <w:rsid w:val="00AD583C"/>
    <w:rsid w:val="00AD5B32"/>
    <w:rsid w:val="00AD621A"/>
    <w:rsid w:val="00AD6560"/>
    <w:rsid w:val="00AD721B"/>
    <w:rsid w:val="00AD72BF"/>
    <w:rsid w:val="00AD7421"/>
    <w:rsid w:val="00AD781D"/>
    <w:rsid w:val="00AD7E8B"/>
    <w:rsid w:val="00AD7F6C"/>
    <w:rsid w:val="00AD7FBE"/>
    <w:rsid w:val="00AE0A2C"/>
    <w:rsid w:val="00AE0BF1"/>
    <w:rsid w:val="00AE15D6"/>
    <w:rsid w:val="00AE1C46"/>
    <w:rsid w:val="00AE2659"/>
    <w:rsid w:val="00AE2F6F"/>
    <w:rsid w:val="00AE3138"/>
    <w:rsid w:val="00AE33BE"/>
    <w:rsid w:val="00AE35CE"/>
    <w:rsid w:val="00AE3618"/>
    <w:rsid w:val="00AE3998"/>
    <w:rsid w:val="00AE3E18"/>
    <w:rsid w:val="00AE4164"/>
    <w:rsid w:val="00AE41DE"/>
    <w:rsid w:val="00AE4218"/>
    <w:rsid w:val="00AE52B6"/>
    <w:rsid w:val="00AE59FD"/>
    <w:rsid w:val="00AE5CDB"/>
    <w:rsid w:val="00AE6194"/>
    <w:rsid w:val="00AE63EE"/>
    <w:rsid w:val="00AE64D3"/>
    <w:rsid w:val="00AE664B"/>
    <w:rsid w:val="00AE6699"/>
    <w:rsid w:val="00AE679F"/>
    <w:rsid w:val="00AE74E1"/>
    <w:rsid w:val="00AE7B9E"/>
    <w:rsid w:val="00AE7BDD"/>
    <w:rsid w:val="00AF0E8A"/>
    <w:rsid w:val="00AF10A0"/>
    <w:rsid w:val="00AF117D"/>
    <w:rsid w:val="00AF123D"/>
    <w:rsid w:val="00AF15C3"/>
    <w:rsid w:val="00AF1678"/>
    <w:rsid w:val="00AF1A6F"/>
    <w:rsid w:val="00AF1C5E"/>
    <w:rsid w:val="00AF1C64"/>
    <w:rsid w:val="00AF20CA"/>
    <w:rsid w:val="00AF3951"/>
    <w:rsid w:val="00AF3F7D"/>
    <w:rsid w:val="00AF4146"/>
    <w:rsid w:val="00AF4396"/>
    <w:rsid w:val="00AF4748"/>
    <w:rsid w:val="00AF480B"/>
    <w:rsid w:val="00AF4C6D"/>
    <w:rsid w:val="00AF528D"/>
    <w:rsid w:val="00AF5A9C"/>
    <w:rsid w:val="00AF5F87"/>
    <w:rsid w:val="00AF63C8"/>
    <w:rsid w:val="00AF647D"/>
    <w:rsid w:val="00AF6BE9"/>
    <w:rsid w:val="00AF6D26"/>
    <w:rsid w:val="00AF76FF"/>
    <w:rsid w:val="00AF776D"/>
    <w:rsid w:val="00AF7C37"/>
    <w:rsid w:val="00AF7CED"/>
    <w:rsid w:val="00B00520"/>
    <w:rsid w:val="00B00856"/>
    <w:rsid w:val="00B00952"/>
    <w:rsid w:val="00B00967"/>
    <w:rsid w:val="00B00E24"/>
    <w:rsid w:val="00B0106B"/>
    <w:rsid w:val="00B01233"/>
    <w:rsid w:val="00B01BDF"/>
    <w:rsid w:val="00B02049"/>
    <w:rsid w:val="00B022DF"/>
    <w:rsid w:val="00B029EC"/>
    <w:rsid w:val="00B02B1B"/>
    <w:rsid w:val="00B033E6"/>
    <w:rsid w:val="00B03942"/>
    <w:rsid w:val="00B03BFC"/>
    <w:rsid w:val="00B03F9D"/>
    <w:rsid w:val="00B04539"/>
    <w:rsid w:val="00B04556"/>
    <w:rsid w:val="00B05D6A"/>
    <w:rsid w:val="00B05E2A"/>
    <w:rsid w:val="00B0617F"/>
    <w:rsid w:val="00B063BD"/>
    <w:rsid w:val="00B06A71"/>
    <w:rsid w:val="00B074FF"/>
    <w:rsid w:val="00B0769A"/>
    <w:rsid w:val="00B07D75"/>
    <w:rsid w:val="00B07DBD"/>
    <w:rsid w:val="00B1024F"/>
    <w:rsid w:val="00B10590"/>
    <w:rsid w:val="00B11404"/>
    <w:rsid w:val="00B114A3"/>
    <w:rsid w:val="00B117C1"/>
    <w:rsid w:val="00B11AC0"/>
    <w:rsid w:val="00B11CF3"/>
    <w:rsid w:val="00B11EEB"/>
    <w:rsid w:val="00B11F77"/>
    <w:rsid w:val="00B12B40"/>
    <w:rsid w:val="00B13322"/>
    <w:rsid w:val="00B13330"/>
    <w:rsid w:val="00B13653"/>
    <w:rsid w:val="00B13D80"/>
    <w:rsid w:val="00B13F75"/>
    <w:rsid w:val="00B146A9"/>
    <w:rsid w:val="00B14E37"/>
    <w:rsid w:val="00B15080"/>
    <w:rsid w:val="00B151C4"/>
    <w:rsid w:val="00B158BC"/>
    <w:rsid w:val="00B15EF7"/>
    <w:rsid w:val="00B15F6F"/>
    <w:rsid w:val="00B16155"/>
    <w:rsid w:val="00B168E3"/>
    <w:rsid w:val="00B1695A"/>
    <w:rsid w:val="00B16B08"/>
    <w:rsid w:val="00B16C81"/>
    <w:rsid w:val="00B16C9E"/>
    <w:rsid w:val="00B16D53"/>
    <w:rsid w:val="00B16F5B"/>
    <w:rsid w:val="00B175A0"/>
    <w:rsid w:val="00B17662"/>
    <w:rsid w:val="00B201D6"/>
    <w:rsid w:val="00B20633"/>
    <w:rsid w:val="00B2076B"/>
    <w:rsid w:val="00B209F7"/>
    <w:rsid w:val="00B20E5A"/>
    <w:rsid w:val="00B21A06"/>
    <w:rsid w:val="00B21E7D"/>
    <w:rsid w:val="00B22293"/>
    <w:rsid w:val="00B227F2"/>
    <w:rsid w:val="00B228CF"/>
    <w:rsid w:val="00B22FB3"/>
    <w:rsid w:val="00B230F2"/>
    <w:rsid w:val="00B2339D"/>
    <w:rsid w:val="00B24704"/>
    <w:rsid w:val="00B26207"/>
    <w:rsid w:val="00B26A15"/>
    <w:rsid w:val="00B26D25"/>
    <w:rsid w:val="00B26E0D"/>
    <w:rsid w:val="00B27606"/>
    <w:rsid w:val="00B27B31"/>
    <w:rsid w:val="00B27C6D"/>
    <w:rsid w:val="00B27F31"/>
    <w:rsid w:val="00B306E6"/>
    <w:rsid w:val="00B30833"/>
    <w:rsid w:val="00B308E6"/>
    <w:rsid w:val="00B308FE"/>
    <w:rsid w:val="00B30955"/>
    <w:rsid w:val="00B30C12"/>
    <w:rsid w:val="00B3261F"/>
    <w:rsid w:val="00B32E5E"/>
    <w:rsid w:val="00B3339D"/>
    <w:rsid w:val="00B33898"/>
    <w:rsid w:val="00B33AB8"/>
    <w:rsid w:val="00B33CE2"/>
    <w:rsid w:val="00B33E7B"/>
    <w:rsid w:val="00B3401A"/>
    <w:rsid w:val="00B3448D"/>
    <w:rsid w:val="00B344AF"/>
    <w:rsid w:val="00B345C9"/>
    <w:rsid w:val="00B34F00"/>
    <w:rsid w:val="00B35B4F"/>
    <w:rsid w:val="00B35E1B"/>
    <w:rsid w:val="00B36074"/>
    <w:rsid w:val="00B36ED7"/>
    <w:rsid w:val="00B37284"/>
    <w:rsid w:val="00B373EC"/>
    <w:rsid w:val="00B37771"/>
    <w:rsid w:val="00B37C46"/>
    <w:rsid w:val="00B402D1"/>
    <w:rsid w:val="00B4038C"/>
    <w:rsid w:val="00B403BE"/>
    <w:rsid w:val="00B40D72"/>
    <w:rsid w:val="00B41610"/>
    <w:rsid w:val="00B41706"/>
    <w:rsid w:val="00B418F1"/>
    <w:rsid w:val="00B422E7"/>
    <w:rsid w:val="00B426D0"/>
    <w:rsid w:val="00B42DB9"/>
    <w:rsid w:val="00B4312C"/>
    <w:rsid w:val="00B43770"/>
    <w:rsid w:val="00B43774"/>
    <w:rsid w:val="00B439CD"/>
    <w:rsid w:val="00B4414E"/>
    <w:rsid w:val="00B44C02"/>
    <w:rsid w:val="00B44D8A"/>
    <w:rsid w:val="00B450A0"/>
    <w:rsid w:val="00B458B9"/>
    <w:rsid w:val="00B45DA2"/>
    <w:rsid w:val="00B462AF"/>
    <w:rsid w:val="00B47100"/>
    <w:rsid w:val="00B47BC8"/>
    <w:rsid w:val="00B47D4E"/>
    <w:rsid w:val="00B47D91"/>
    <w:rsid w:val="00B47DDD"/>
    <w:rsid w:val="00B47F6E"/>
    <w:rsid w:val="00B505D8"/>
    <w:rsid w:val="00B50B59"/>
    <w:rsid w:val="00B50DF9"/>
    <w:rsid w:val="00B510E9"/>
    <w:rsid w:val="00B5135F"/>
    <w:rsid w:val="00B51A5D"/>
    <w:rsid w:val="00B523EA"/>
    <w:rsid w:val="00B5242B"/>
    <w:rsid w:val="00B5245C"/>
    <w:rsid w:val="00B52B6C"/>
    <w:rsid w:val="00B536A0"/>
    <w:rsid w:val="00B544B5"/>
    <w:rsid w:val="00B549BA"/>
    <w:rsid w:val="00B562EC"/>
    <w:rsid w:val="00B564BE"/>
    <w:rsid w:val="00B567B5"/>
    <w:rsid w:val="00B56E4E"/>
    <w:rsid w:val="00B57593"/>
    <w:rsid w:val="00B60413"/>
    <w:rsid w:val="00B606D1"/>
    <w:rsid w:val="00B606F4"/>
    <w:rsid w:val="00B6129D"/>
    <w:rsid w:val="00B620CC"/>
    <w:rsid w:val="00B623F9"/>
    <w:rsid w:val="00B62BC5"/>
    <w:rsid w:val="00B635F5"/>
    <w:rsid w:val="00B63769"/>
    <w:rsid w:val="00B63CFD"/>
    <w:rsid w:val="00B63F38"/>
    <w:rsid w:val="00B648D6"/>
    <w:rsid w:val="00B65886"/>
    <w:rsid w:val="00B65D77"/>
    <w:rsid w:val="00B66020"/>
    <w:rsid w:val="00B66585"/>
    <w:rsid w:val="00B66781"/>
    <w:rsid w:val="00B67940"/>
    <w:rsid w:val="00B67B44"/>
    <w:rsid w:val="00B70102"/>
    <w:rsid w:val="00B706F9"/>
    <w:rsid w:val="00B70925"/>
    <w:rsid w:val="00B7128F"/>
    <w:rsid w:val="00B716E8"/>
    <w:rsid w:val="00B7196E"/>
    <w:rsid w:val="00B7197F"/>
    <w:rsid w:val="00B71B01"/>
    <w:rsid w:val="00B71E7A"/>
    <w:rsid w:val="00B72005"/>
    <w:rsid w:val="00B72072"/>
    <w:rsid w:val="00B72290"/>
    <w:rsid w:val="00B725E9"/>
    <w:rsid w:val="00B72998"/>
    <w:rsid w:val="00B73090"/>
    <w:rsid w:val="00B73746"/>
    <w:rsid w:val="00B739AA"/>
    <w:rsid w:val="00B74226"/>
    <w:rsid w:val="00B7423C"/>
    <w:rsid w:val="00B74354"/>
    <w:rsid w:val="00B74EE9"/>
    <w:rsid w:val="00B75215"/>
    <w:rsid w:val="00B7548A"/>
    <w:rsid w:val="00B75CAD"/>
    <w:rsid w:val="00B75E73"/>
    <w:rsid w:val="00B76137"/>
    <w:rsid w:val="00B76602"/>
    <w:rsid w:val="00B766CF"/>
    <w:rsid w:val="00B76FB2"/>
    <w:rsid w:val="00B7760C"/>
    <w:rsid w:val="00B777E5"/>
    <w:rsid w:val="00B801B8"/>
    <w:rsid w:val="00B80201"/>
    <w:rsid w:val="00B80D3D"/>
    <w:rsid w:val="00B812C1"/>
    <w:rsid w:val="00B817AD"/>
    <w:rsid w:val="00B81978"/>
    <w:rsid w:val="00B81C0F"/>
    <w:rsid w:val="00B82CA3"/>
    <w:rsid w:val="00B83A0C"/>
    <w:rsid w:val="00B83CB2"/>
    <w:rsid w:val="00B83DD0"/>
    <w:rsid w:val="00B841BF"/>
    <w:rsid w:val="00B845E8"/>
    <w:rsid w:val="00B84628"/>
    <w:rsid w:val="00B84753"/>
    <w:rsid w:val="00B84CA2"/>
    <w:rsid w:val="00B84D78"/>
    <w:rsid w:val="00B85107"/>
    <w:rsid w:val="00B8518E"/>
    <w:rsid w:val="00B854D8"/>
    <w:rsid w:val="00B85833"/>
    <w:rsid w:val="00B859CB"/>
    <w:rsid w:val="00B863B8"/>
    <w:rsid w:val="00B86529"/>
    <w:rsid w:val="00B865F2"/>
    <w:rsid w:val="00B875F4"/>
    <w:rsid w:val="00B87E59"/>
    <w:rsid w:val="00B9010D"/>
    <w:rsid w:val="00B902DE"/>
    <w:rsid w:val="00B90ADD"/>
    <w:rsid w:val="00B90F1A"/>
    <w:rsid w:val="00B918EB"/>
    <w:rsid w:val="00B91AAB"/>
    <w:rsid w:val="00B93F60"/>
    <w:rsid w:val="00B942A8"/>
    <w:rsid w:val="00B942C0"/>
    <w:rsid w:val="00B9462E"/>
    <w:rsid w:val="00B95139"/>
    <w:rsid w:val="00B953FD"/>
    <w:rsid w:val="00B95A0D"/>
    <w:rsid w:val="00B967F0"/>
    <w:rsid w:val="00B96F21"/>
    <w:rsid w:val="00B9742E"/>
    <w:rsid w:val="00B978AC"/>
    <w:rsid w:val="00BA0A3B"/>
    <w:rsid w:val="00BA0A7B"/>
    <w:rsid w:val="00BA0ACF"/>
    <w:rsid w:val="00BA1503"/>
    <w:rsid w:val="00BA17E1"/>
    <w:rsid w:val="00BA1EEC"/>
    <w:rsid w:val="00BA2093"/>
    <w:rsid w:val="00BA20C3"/>
    <w:rsid w:val="00BA27AA"/>
    <w:rsid w:val="00BA27E3"/>
    <w:rsid w:val="00BA42C0"/>
    <w:rsid w:val="00BA46E4"/>
    <w:rsid w:val="00BA4BFE"/>
    <w:rsid w:val="00BA5642"/>
    <w:rsid w:val="00BA5AAF"/>
    <w:rsid w:val="00BA66A2"/>
    <w:rsid w:val="00BA6961"/>
    <w:rsid w:val="00BA6EB1"/>
    <w:rsid w:val="00BA6F6E"/>
    <w:rsid w:val="00BA7462"/>
    <w:rsid w:val="00BA7768"/>
    <w:rsid w:val="00BA78DC"/>
    <w:rsid w:val="00BA7A8E"/>
    <w:rsid w:val="00BA7A9D"/>
    <w:rsid w:val="00BA7C42"/>
    <w:rsid w:val="00BA7DA3"/>
    <w:rsid w:val="00BA7E7D"/>
    <w:rsid w:val="00BB00D0"/>
    <w:rsid w:val="00BB050F"/>
    <w:rsid w:val="00BB1366"/>
    <w:rsid w:val="00BB20C3"/>
    <w:rsid w:val="00BB2FD7"/>
    <w:rsid w:val="00BB3571"/>
    <w:rsid w:val="00BB376C"/>
    <w:rsid w:val="00BB3A93"/>
    <w:rsid w:val="00BB41E2"/>
    <w:rsid w:val="00BB4519"/>
    <w:rsid w:val="00BB45E0"/>
    <w:rsid w:val="00BB4DB1"/>
    <w:rsid w:val="00BB5627"/>
    <w:rsid w:val="00BB5632"/>
    <w:rsid w:val="00BB61C9"/>
    <w:rsid w:val="00BB622E"/>
    <w:rsid w:val="00BB64E3"/>
    <w:rsid w:val="00BB6508"/>
    <w:rsid w:val="00BB6510"/>
    <w:rsid w:val="00BB67E9"/>
    <w:rsid w:val="00BB6AAB"/>
    <w:rsid w:val="00BB6B64"/>
    <w:rsid w:val="00BB6BA7"/>
    <w:rsid w:val="00BB7669"/>
    <w:rsid w:val="00BB7A5C"/>
    <w:rsid w:val="00BB7EA0"/>
    <w:rsid w:val="00BC068B"/>
    <w:rsid w:val="00BC0B40"/>
    <w:rsid w:val="00BC1262"/>
    <w:rsid w:val="00BC13BC"/>
    <w:rsid w:val="00BC26AB"/>
    <w:rsid w:val="00BC2B8F"/>
    <w:rsid w:val="00BC37A1"/>
    <w:rsid w:val="00BC3E21"/>
    <w:rsid w:val="00BC3FEC"/>
    <w:rsid w:val="00BC41E9"/>
    <w:rsid w:val="00BC51AF"/>
    <w:rsid w:val="00BC568F"/>
    <w:rsid w:val="00BC5974"/>
    <w:rsid w:val="00BC705F"/>
    <w:rsid w:val="00BC730A"/>
    <w:rsid w:val="00BC763A"/>
    <w:rsid w:val="00BC7A88"/>
    <w:rsid w:val="00BC7F75"/>
    <w:rsid w:val="00BD004D"/>
    <w:rsid w:val="00BD09F8"/>
    <w:rsid w:val="00BD1312"/>
    <w:rsid w:val="00BD1576"/>
    <w:rsid w:val="00BD1C94"/>
    <w:rsid w:val="00BD2865"/>
    <w:rsid w:val="00BD2E7D"/>
    <w:rsid w:val="00BD30D4"/>
    <w:rsid w:val="00BD3491"/>
    <w:rsid w:val="00BD3A63"/>
    <w:rsid w:val="00BD3D07"/>
    <w:rsid w:val="00BD4B79"/>
    <w:rsid w:val="00BD4FDB"/>
    <w:rsid w:val="00BD5714"/>
    <w:rsid w:val="00BD65AA"/>
    <w:rsid w:val="00BD65AC"/>
    <w:rsid w:val="00BD6ECE"/>
    <w:rsid w:val="00BD7422"/>
    <w:rsid w:val="00BD782F"/>
    <w:rsid w:val="00BD7E0A"/>
    <w:rsid w:val="00BD7F38"/>
    <w:rsid w:val="00BD7F60"/>
    <w:rsid w:val="00BD7FE9"/>
    <w:rsid w:val="00BE07DB"/>
    <w:rsid w:val="00BE08B4"/>
    <w:rsid w:val="00BE3CAA"/>
    <w:rsid w:val="00BE40B1"/>
    <w:rsid w:val="00BE41D6"/>
    <w:rsid w:val="00BE43E2"/>
    <w:rsid w:val="00BE43F3"/>
    <w:rsid w:val="00BE4527"/>
    <w:rsid w:val="00BE4A06"/>
    <w:rsid w:val="00BE552F"/>
    <w:rsid w:val="00BE5885"/>
    <w:rsid w:val="00BE5C34"/>
    <w:rsid w:val="00BE6029"/>
    <w:rsid w:val="00BE6628"/>
    <w:rsid w:val="00BE674D"/>
    <w:rsid w:val="00BE6D20"/>
    <w:rsid w:val="00BE72CE"/>
    <w:rsid w:val="00BE7322"/>
    <w:rsid w:val="00BE75A6"/>
    <w:rsid w:val="00BE75E4"/>
    <w:rsid w:val="00BF00BA"/>
    <w:rsid w:val="00BF031E"/>
    <w:rsid w:val="00BF0A25"/>
    <w:rsid w:val="00BF1C8A"/>
    <w:rsid w:val="00BF1C8B"/>
    <w:rsid w:val="00BF2400"/>
    <w:rsid w:val="00BF2552"/>
    <w:rsid w:val="00BF2AD3"/>
    <w:rsid w:val="00BF2FCD"/>
    <w:rsid w:val="00BF33D6"/>
    <w:rsid w:val="00BF3CC0"/>
    <w:rsid w:val="00BF40BA"/>
    <w:rsid w:val="00BF5286"/>
    <w:rsid w:val="00BF55EE"/>
    <w:rsid w:val="00BF5DBE"/>
    <w:rsid w:val="00BF6964"/>
    <w:rsid w:val="00BF6E00"/>
    <w:rsid w:val="00BF71AE"/>
    <w:rsid w:val="00BF74B7"/>
    <w:rsid w:val="00BF792F"/>
    <w:rsid w:val="00BF7B8B"/>
    <w:rsid w:val="00C0049B"/>
    <w:rsid w:val="00C0069C"/>
    <w:rsid w:val="00C0076E"/>
    <w:rsid w:val="00C008F1"/>
    <w:rsid w:val="00C0125B"/>
    <w:rsid w:val="00C015AD"/>
    <w:rsid w:val="00C016C4"/>
    <w:rsid w:val="00C01D44"/>
    <w:rsid w:val="00C01E01"/>
    <w:rsid w:val="00C01E7D"/>
    <w:rsid w:val="00C022CC"/>
    <w:rsid w:val="00C02881"/>
    <w:rsid w:val="00C02E40"/>
    <w:rsid w:val="00C03724"/>
    <w:rsid w:val="00C03774"/>
    <w:rsid w:val="00C0385A"/>
    <w:rsid w:val="00C039D0"/>
    <w:rsid w:val="00C03AC6"/>
    <w:rsid w:val="00C03DC1"/>
    <w:rsid w:val="00C0432E"/>
    <w:rsid w:val="00C04AC6"/>
    <w:rsid w:val="00C04EA8"/>
    <w:rsid w:val="00C0563F"/>
    <w:rsid w:val="00C05CA5"/>
    <w:rsid w:val="00C07560"/>
    <w:rsid w:val="00C0797D"/>
    <w:rsid w:val="00C07D95"/>
    <w:rsid w:val="00C101A4"/>
    <w:rsid w:val="00C102CC"/>
    <w:rsid w:val="00C103BC"/>
    <w:rsid w:val="00C111CA"/>
    <w:rsid w:val="00C119D1"/>
    <w:rsid w:val="00C11C86"/>
    <w:rsid w:val="00C11F76"/>
    <w:rsid w:val="00C1221F"/>
    <w:rsid w:val="00C12419"/>
    <w:rsid w:val="00C1364B"/>
    <w:rsid w:val="00C17D5C"/>
    <w:rsid w:val="00C201EF"/>
    <w:rsid w:val="00C204AA"/>
    <w:rsid w:val="00C2064D"/>
    <w:rsid w:val="00C20847"/>
    <w:rsid w:val="00C20E26"/>
    <w:rsid w:val="00C2158C"/>
    <w:rsid w:val="00C21793"/>
    <w:rsid w:val="00C21B76"/>
    <w:rsid w:val="00C21C4E"/>
    <w:rsid w:val="00C221C7"/>
    <w:rsid w:val="00C22A4F"/>
    <w:rsid w:val="00C22D4C"/>
    <w:rsid w:val="00C22D7A"/>
    <w:rsid w:val="00C23B42"/>
    <w:rsid w:val="00C248AF"/>
    <w:rsid w:val="00C24E73"/>
    <w:rsid w:val="00C256D9"/>
    <w:rsid w:val="00C25941"/>
    <w:rsid w:val="00C25C74"/>
    <w:rsid w:val="00C25ED7"/>
    <w:rsid w:val="00C263BD"/>
    <w:rsid w:val="00C26895"/>
    <w:rsid w:val="00C26D51"/>
    <w:rsid w:val="00C27045"/>
    <w:rsid w:val="00C270B1"/>
    <w:rsid w:val="00C27740"/>
    <w:rsid w:val="00C27E43"/>
    <w:rsid w:val="00C30578"/>
    <w:rsid w:val="00C30658"/>
    <w:rsid w:val="00C3068B"/>
    <w:rsid w:val="00C30AD2"/>
    <w:rsid w:val="00C310E4"/>
    <w:rsid w:val="00C31188"/>
    <w:rsid w:val="00C311B5"/>
    <w:rsid w:val="00C31235"/>
    <w:rsid w:val="00C312A0"/>
    <w:rsid w:val="00C315C9"/>
    <w:rsid w:val="00C320BD"/>
    <w:rsid w:val="00C324A2"/>
    <w:rsid w:val="00C32E3F"/>
    <w:rsid w:val="00C33BB7"/>
    <w:rsid w:val="00C34445"/>
    <w:rsid w:val="00C34A24"/>
    <w:rsid w:val="00C35B60"/>
    <w:rsid w:val="00C35BA6"/>
    <w:rsid w:val="00C3610D"/>
    <w:rsid w:val="00C366DB"/>
    <w:rsid w:val="00C36B9A"/>
    <w:rsid w:val="00C36E45"/>
    <w:rsid w:val="00C371D5"/>
    <w:rsid w:val="00C371E7"/>
    <w:rsid w:val="00C37CA6"/>
    <w:rsid w:val="00C37FD7"/>
    <w:rsid w:val="00C40046"/>
    <w:rsid w:val="00C40371"/>
    <w:rsid w:val="00C40D67"/>
    <w:rsid w:val="00C41618"/>
    <w:rsid w:val="00C41B9B"/>
    <w:rsid w:val="00C41BF2"/>
    <w:rsid w:val="00C424B9"/>
    <w:rsid w:val="00C42B29"/>
    <w:rsid w:val="00C43075"/>
    <w:rsid w:val="00C43230"/>
    <w:rsid w:val="00C446C1"/>
    <w:rsid w:val="00C446D2"/>
    <w:rsid w:val="00C45A3C"/>
    <w:rsid w:val="00C45BCD"/>
    <w:rsid w:val="00C460B4"/>
    <w:rsid w:val="00C4695C"/>
    <w:rsid w:val="00C470BE"/>
    <w:rsid w:val="00C471D9"/>
    <w:rsid w:val="00C47BA2"/>
    <w:rsid w:val="00C47C1C"/>
    <w:rsid w:val="00C504F6"/>
    <w:rsid w:val="00C51249"/>
    <w:rsid w:val="00C51EAD"/>
    <w:rsid w:val="00C522B6"/>
    <w:rsid w:val="00C524BA"/>
    <w:rsid w:val="00C528EB"/>
    <w:rsid w:val="00C53018"/>
    <w:rsid w:val="00C53382"/>
    <w:rsid w:val="00C53FEA"/>
    <w:rsid w:val="00C54232"/>
    <w:rsid w:val="00C54801"/>
    <w:rsid w:val="00C54A4D"/>
    <w:rsid w:val="00C54FFE"/>
    <w:rsid w:val="00C56A46"/>
    <w:rsid w:val="00C56B81"/>
    <w:rsid w:val="00C5743D"/>
    <w:rsid w:val="00C57AD3"/>
    <w:rsid w:val="00C6028A"/>
    <w:rsid w:val="00C609E6"/>
    <w:rsid w:val="00C60C15"/>
    <w:rsid w:val="00C60DC7"/>
    <w:rsid w:val="00C60E1A"/>
    <w:rsid w:val="00C61029"/>
    <w:rsid w:val="00C61C75"/>
    <w:rsid w:val="00C6209F"/>
    <w:rsid w:val="00C621F5"/>
    <w:rsid w:val="00C6226A"/>
    <w:rsid w:val="00C62343"/>
    <w:rsid w:val="00C624AD"/>
    <w:rsid w:val="00C624CA"/>
    <w:rsid w:val="00C62610"/>
    <w:rsid w:val="00C62C27"/>
    <w:rsid w:val="00C632F0"/>
    <w:rsid w:val="00C6331A"/>
    <w:rsid w:val="00C635C0"/>
    <w:rsid w:val="00C645C5"/>
    <w:rsid w:val="00C64796"/>
    <w:rsid w:val="00C64CF4"/>
    <w:rsid w:val="00C65FE8"/>
    <w:rsid w:val="00C66B3D"/>
    <w:rsid w:val="00C66DF0"/>
    <w:rsid w:val="00C67220"/>
    <w:rsid w:val="00C67391"/>
    <w:rsid w:val="00C67926"/>
    <w:rsid w:val="00C67BA7"/>
    <w:rsid w:val="00C67F4C"/>
    <w:rsid w:val="00C70573"/>
    <w:rsid w:val="00C70A29"/>
    <w:rsid w:val="00C70AFC"/>
    <w:rsid w:val="00C716E3"/>
    <w:rsid w:val="00C71B8D"/>
    <w:rsid w:val="00C72A55"/>
    <w:rsid w:val="00C7310D"/>
    <w:rsid w:val="00C734B6"/>
    <w:rsid w:val="00C73D9D"/>
    <w:rsid w:val="00C7443F"/>
    <w:rsid w:val="00C75690"/>
    <w:rsid w:val="00C75FAA"/>
    <w:rsid w:val="00C76559"/>
    <w:rsid w:val="00C76BA3"/>
    <w:rsid w:val="00C771F0"/>
    <w:rsid w:val="00C77819"/>
    <w:rsid w:val="00C7789E"/>
    <w:rsid w:val="00C77F08"/>
    <w:rsid w:val="00C8035D"/>
    <w:rsid w:val="00C80674"/>
    <w:rsid w:val="00C812AF"/>
    <w:rsid w:val="00C81343"/>
    <w:rsid w:val="00C81406"/>
    <w:rsid w:val="00C82A28"/>
    <w:rsid w:val="00C82FE5"/>
    <w:rsid w:val="00C83064"/>
    <w:rsid w:val="00C83790"/>
    <w:rsid w:val="00C84212"/>
    <w:rsid w:val="00C8438D"/>
    <w:rsid w:val="00C8491B"/>
    <w:rsid w:val="00C84BB8"/>
    <w:rsid w:val="00C852DD"/>
    <w:rsid w:val="00C85794"/>
    <w:rsid w:val="00C85984"/>
    <w:rsid w:val="00C859F2"/>
    <w:rsid w:val="00C85C63"/>
    <w:rsid w:val="00C85C6C"/>
    <w:rsid w:val="00C86243"/>
    <w:rsid w:val="00C86557"/>
    <w:rsid w:val="00C86BEF"/>
    <w:rsid w:val="00C8735D"/>
    <w:rsid w:val="00C8784F"/>
    <w:rsid w:val="00C9024F"/>
    <w:rsid w:val="00C9031B"/>
    <w:rsid w:val="00C90DF2"/>
    <w:rsid w:val="00C90F12"/>
    <w:rsid w:val="00C910DC"/>
    <w:rsid w:val="00C911C6"/>
    <w:rsid w:val="00C913CE"/>
    <w:rsid w:val="00C922D3"/>
    <w:rsid w:val="00C9242D"/>
    <w:rsid w:val="00C924B8"/>
    <w:rsid w:val="00C92795"/>
    <w:rsid w:val="00C92B4F"/>
    <w:rsid w:val="00C92FB2"/>
    <w:rsid w:val="00C93792"/>
    <w:rsid w:val="00C93823"/>
    <w:rsid w:val="00C93B1A"/>
    <w:rsid w:val="00C93CE2"/>
    <w:rsid w:val="00C94271"/>
    <w:rsid w:val="00C94277"/>
    <w:rsid w:val="00C94AC5"/>
    <w:rsid w:val="00C94C51"/>
    <w:rsid w:val="00C94E2F"/>
    <w:rsid w:val="00C95501"/>
    <w:rsid w:val="00C95A01"/>
    <w:rsid w:val="00C9602C"/>
    <w:rsid w:val="00C96605"/>
    <w:rsid w:val="00C967CB"/>
    <w:rsid w:val="00C969B8"/>
    <w:rsid w:val="00C9727F"/>
    <w:rsid w:val="00C972AE"/>
    <w:rsid w:val="00C97438"/>
    <w:rsid w:val="00C976E3"/>
    <w:rsid w:val="00C9770D"/>
    <w:rsid w:val="00C978CF"/>
    <w:rsid w:val="00CA025A"/>
    <w:rsid w:val="00CA030C"/>
    <w:rsid w:val="00CA051F"/>
    <w:rsid w:val="00CA0A79"/>
    <w:rsid w:val="00CA1140"/>
    <w:rsid w:val="00CA16F6"/>
    <w:rsid w:val="00CA1955"/>
    <w:rsid w:val="00CA1B12"/>
    <w:rsid w:val="00CA1B22"/>
    <w:rsid w:val="00CA1C2A"/>
    <w:rsid w:val="00CA1CD6"/>
    <w:rsid w:val="00CA1FFD"/>
    <w:rsid w:val="00CA2FD8"/>
    <w:rsid w:val="00CA31F7"/>
    <w:rsid w:val="00CA3249"/>
    <w:rsid w:val="00CA3878"/>
    <w:rsid w:val="00CA4285"/>
    <w:rsid w:val="00CA50AF"/>
    <w:rsid w:val="00CA56D7"/>
    <w:rsid w:val="00CA575D"/>
    <w:rsid w:val="00CA5DB4"/>
    <w:rsid w:val="00CA601E"/>
    <w:rsid w:val="00CA7042"/>
    <w:rsid w:val="00CA7C74"/>
    <w:rsid w:val="00CA7F1D"/>
    <w:rsid w:val="00CB0066"/>
    <w:rsid w:val="00CB015D"/>
    <w:rsid w:val="00CB03CC"/>
    <w:rsid w:val="00CB087C"/>
    <w:rsid w:val="00CB096D"/>
    <w:rsid w:val="00CB0DD6"/>
    <w:rsid w:val="00CB0F38"/>
    <w:rsid w:val="00CB1827"/>
    <w:rsid w:val="00CB18CC"/>
    <w:rsid w:val="00CB1B4F"/>
    <w:rsid w:val="00CB1CAA"/>
    <w:rsid w:val="00CB1E25"/>
    <w:rsid w:val="00CB1FCA"/>
    <w:rsid w:val="00CB2118"/>
    <w:rsid w:val="00CB22E5"/>
    <w:rsid w:val="00CB246C"/>
    <w:rsid w:val="00CB2749"/>
    <w:rsid w:val="00CB2906"/>
    <w:rsid w:val="00CB2929"/>
    <w:rsid w:val="00CB2969"/>
    <w:rsid w:val="00CB2F6E"/>
    <w:rsid w:val="00CB303E"/>
    <w:rsid w:val="00CB3F9E"/>
    <w:rsid w:val="00CB4BE4"/>
    <w:rsid w:val="00CB5187"/>
    <w:rsid w:val="00CB518D"/>
    <w:rsid w:val="00CB537F"/>
    <w:rsid w:val="00CB567F"/>
    <w:rsid w:val="00CB5E36"/>
    <w:rsid w:val="00CB602A"/>
    <w:rsid w:val="00CB6561"/>
    <w:rsid w:val="00CB6EAF"/>
    <w:rsid w:val="00CB72F4"/>
    <w:rsid w:val="00CB744B"/>
    <w:rsid w:val="00CB7695"/>
    <w:rsid w:val="00CB7A1B"/>
    <w:rsid w:val="00CC0425"/>
    <w:rsid w:val="00CC0C42"/>
    <w:rsid w:val="00CC11B8"/>
    <w:rsid w:val="00CC135F"/>
    <w:rsid w:val="00CC13CD"/>
    <w:rsid w:val="00CC168A"/>
    <w:rsid w:val="00CC16F2"/>
    <w:rsid w:val="00CC1C02"/>
    <w:rsid w:val="00CC1E81"/>
    <w:rsid w:val="00CC2698"/>
    <w:rsid w:val="00CC2D6C"/>
    <w:rsid w:val="00CC2FB9"/>
    <w:rsid w:val="00CC303C"/>
    <w:rsid w:val="00CC40ED"/>
    <w:rsid w:val="00CC4551"/>
    <w:rsid w:val="00CC4D19"/>
    <w:rsid w:val="00CC5FAF"/>
    <w:rsid w:val="00CC63F7"/>
    <w:rsid w:val="00CC679A"/>
    <w:rsid w:val="00CC6DA3"/>
    <w:rsid w:val="00CC6F24"/>
    <w:rsid w:val="00CC7407"/>
    <w:rsid w:val="00CC7F0A"/>
    <w:rsid w:val="00CD0569"/>
    <w:rsid w:val="00CD0579"/>
    <w:rsid w:val="00CD0658"/>
    <w:rsid w:val="00CD0BA5"/>
    <w:rsid w:val="00CD114B"/>
    <w:rsid w:val="00CD14C3"/>
    <w:rsid w:val="00CD1687"/>
    <w:rsid w:val="00CD16B2"/>
    <w:rsid w:val="00CD1AE6"/>
    <w:rsid w:val="00CD1CD1"/>
    <w:rsid w:val="00CD29EC"/>
    <w:rsid w:val="00CD36EA"/>
    <w:rsid w:val="00CD3AD4"/>
    <w:rsid w:val="00CD4367"/>
    <w:rsid w:val="00CD4557"/>
    <w:rsid w:val="00CD4B93"/>
    <w:rsid w:val="00CD500E"/>
    <w:rsid w:val="00CD50BD"/>
    <w:rsid w:val="00CD5528"/>
    <w:rsid w:val="00CD5AEE"/>
    <w:rsid w:val="00CD5BA6"/>
    <w:rsid w:val="00CD60AE"/>
    <w:rsid w:val="00CD651A"/>
    <w:rsid w:val="00CD65BB"/>
    <w:rsid w:val="00CD6F36"/>
    <w:rsid w:val="00CD72CD"/>
    <w:rsid w:val="00CD7D31"/>
    <w:rsid w:val="00CD7F1F"/>
    <w:rsid w:val="00CE04E8"/>
    <w:rsid w:val="00CE1275"/>
    <w:rsid w:val="00CE13D4"/>
    <w:rsid w:val="00CE18E9"/>
    <w:rsid w:val="00CE2291"/>
    <w:rsid w:val="00CE22FF"/>
    <w:rsid w:val="00CE23AB"/>
    <w:rsid w:val="00CE2867"/>
    <w:rsid w:val="00CE28B9"/>
    <w:rsid w:val="00CE2B23"/>
    <w:rsid w:val="00CE304D"/>
    <w:rsid w:val="00CE3060"/>
    <w:rsid w:val="00CE3B0B"/>
    <w:rsid w:val="00CE3C2F"/>
    <w:rsid w:val="00CE44E2"/>
    <w:rsid w:val="00CE4BA6"/>
    <w:rsid w:val="00CE5BA8"/>
    <w:rsid w:val="00CE5DF9"/>
    <w:rsid w:val="00CE6D85"/>
    <w:rsid w:val="00CE799D"/>
    <w:rsid w:val="00CE7AA6"/>
    <w:rsid w:val="00CE7B77"/>
    <w:rsid w:val="00CE7E17"/>
    <w:rsid w:val="00CF02AF"/>
    <w:rsid w:val="00CF113D"/>
    <w:rsid w:val="00CF149F"/>
    <w:rsid w:val="00CF14C0"/>
    <w:rsid w:val="00CF177B"/>
    <w:rsid w:val="00CF178F"/>
    <w:rsid w:val="00CF17DD"/>
    <w:rsid w:val="00CF18CD"/>
    <w:rsid w:val="00CF1F7E"/>
    <w:rsid w:val="00CF2347"/>
    <w:rsid w:val="00CF4208"/>
    <w:rsid w:val="00CF4C0D"/>
    <w:rsid w:val="00CF4C23"/>
    <w:rsid w:val="00CF4F53"/>
    <w:rsid w:val="00CF5456"/>
    <w:rsid w:val="00CF5D03"/>
    <w:rsid w:val="00CF62BA"/>
    <w:rsid w:val="00CF6D20"/>
    <w:rsid w:val="00CF6F4F"/>
    <w:rsid w:val="00CF7349"/>
    <w:rsid w:val="00CF7760"/>
    <w:rsid w:val="00CF7BF7"/>
    <w:rsid w:val="00CF7EA6"/>
    <w:rsid w:val="00D00260"/>
    <w:rsid w:val="00D0071C"/>
    <w:rsid w:val="00D00858"/>
    <w:rsid w:val="00D0100A"/>
    <w:rsid w:val="00D01663"/>
    <w:rsid w:val="00D01684"/>
    <w:rsid w:val="00D01932"/>
    <w:rsid w:val="00D01DDF"/>
    <w:rsid w:val="00D027E3"/>
    <w:rsid w:val="00D0385E"/>
    <w:rsid w:val="00D0465E"/>
    <w:rsid w:val="00D047D3"/>
    <w:rsid w:val="00D04D87"/>
    <w:rsid w:val="00D0528B"/>
    <w:rsid w:val="00D062D5"/>
    <w:rsid w:val="00D06D6A"/>
    <w:rsid w:val="00D073CD"/>
    <w:rsid w:val="00D10143"/>
    <w:rsid w:val="00D10255"/>
    <w:rsid w:val="00D1065E"/>
    <w:rsid w:val="00D10C05"/>
    <w:rsid w:val="00D10F48"/>
    <w:rsid w:val="00D110A4"/>
    <w:rsid w:val="00D110FA"/>
    <w:rsid w:val="00D1120F"/>
    <w:rsid w:val="00D11673"/>
    <w:rsid w:val="00D11C1F"/>
    <w:rsid w:val="00D11C5C"/>
    <w:rsid w:val="00D12924"/>
    <w:rsid w:val="00D12BC2"/>
    <w:rsid w:val="00D131FC"/>
    <w:rsid w:val="00D13903"/>
    <w:rsid w:val="00D139C7"/>
    <w:rsid w:val="00D13D86"/>
    <w:rsid w:val="00D1449F"/>
    <w:rsid w:val="00D149CA"/>
    <w:rsid w:val="00D1532E"/>
    <w:rsid w:val="00D1553A"/>
    <w:rsid w:val="00D15761"/>
    <w:rsid w:val="00D16B4A"/>
    <w:rsid w:val="00D17125"/>
    <w:rsid w:val="00D17518"/>
    <w:rsid w:val="00D17C32"/>
    <w:rsid w:val="00D17D35"/>
    <w:rsid w:val="00D17E32"/>
    <w:rsid w:val="00D17E39"/>
    <w:rsid w:val="00D209EB"/>
    <w:rsid w:val="00D20F98"/>
    <w:rsid w:val="00D212A2"/>
    <w:rsid w:val="00D21622"/>
    <w:rsid w:val="00D216D5"/>
    <w:rsid w:val="00D21F36"/>
    <w:rsid w:val="00D228B9"/>
    <w:rsid w:val="00D22D1D"/>
    <w:rsid w:val="00D22E74"/>
    <w:rsid w:val="00D24224"/>
    <w:rsid w:val="00D244B1"/>
    <w:rsid w:val="00D245FE"/>
    <w:rsid w:val="00D24944"/>
    <w:rsid w:val="00D25079"/>
    <w:rsid w:val="00D2549A"/>
    <w:rsid w:val="00D2584C"/>
    <w:rsid w:val="00D265CD"/>
    <w:rsid w:val="00D26A1F"/>
    <w:rsid w:val="00D2735E"/>
    <w:rsid w:val="00D27AE4"/>
    <w:rsid w:val="00D27C97"/>
    <w:rsid w:val="00D3016D"/>
    <w:rsid w:val="00D3018A"/>
    <w:rsid w:val="00D30B72"/>
    <w:rsid w:val="00D330FB"/>
    <w:rsid w:val="00D331CF"/>
    <w:rsid w:val="00D3387F"/>
    <w:rsid w:val="00D3412E"/>
    <w:rsid w:val="00D347C3"/>
    <w:rsid w:val="00D348AF"/>
    <w:rsid w:val="00D34C17"/>
    <w:rsid w:val="00D35719"/>
    <w:rsid w:val="00D35912"/>
    <w:rsid w:val="00D36115"/>
    <w:rsid w:val="00D36177"/>
    <w:rsid w:val="00D363FD"/>
    <w:rsid w:val="00D36673"/>
    <w:rsid w:val="00D37767"/>
    <w:rsid w:val="00D37ABE"/>
    <w:rsid w:val="00D37C36"/>
    <w:rsid w:val="00D37D67"/>
    <w:rsid w:val="00D40080"/>
    <w:rsid w:val="00D402F4"/>
    <w:rsid w:val="00D40558"/>
    <w:rsid w:val="00D4070F"/>
    <w:rsid w:val="00D409A9"/>
    <w:rsid w:val="00D40A31"/>
    <w:rsid w:val="00D4116C"/>
    <w:rsid w:val="00D41583"/>
    <w:rsid w:val="00D416D2"/>
    <w:rsid w:val="00D417A7"/>
    <w:rsid w:val="00D41B7C"/>
    <w:rsid w:val="00D41C9A"/>
    <w:rsid w:val="00D41E17"/>
    <w:rsid w:val="00D41F30"/>
    <w:rsid w:val="00D42AB1"/>
    <w:rsid w:val="00D42D34"/>
    <w:rsid w:val="00D4349D"/>
    <w:rsid w:val="00D43642"/>
    <w:rsid w:val="00D43A9D"/>
    <w:rsid w:val="00D43F8F"/>
    <w:rsid w:val="00D44147"/>
    <w:rsid w:val="00D44480"/>
    <w:rsid w:val="00D44B2C"/>
    <w:rsid w:val="00D44F47"/>
    <w:rsid w:val="00D45BDF"/>
    <w:rsid w:val="00D45F96"/>
    <w:rsid w:val="00D468F3"/>
    <w:rsid w:val="00D46FF8"/>
    <w:rsid w:val="00D47063"/>
    <w:rsid w:val="00D47168"/>
    <w:rsid w:val="00D4763F"/>
    <w:rsid w:val="00D47986"/>
    <w:rsid w:val="00D47C9F"/>
    <w:rsid w:val="00D47DE5"/>
    <w:rsid w:val="00D47EEB"/>
    <w:rsid w:val="00D5001E"/>
    <w:rsid w:val="00D50130"/>
    <w:rsid w:val="00D5048A"/>
    <w:rsid w:val="00D5078D"/>
    <w:rsid w:val="00D50F81"/>
    <w:rsid w:val="00D51187"/>
    <w:rsid w:val="00D511CB"/>
    <w:rsid w:val="00D5190B"/>
    <w:rsid w:val="00D51F85"/>
    <w:rsid w:val="00D531A3"/>
    <w:rsid w:val="00D5322E"/>
    <w:rsid w:val="00D54056"/>
    <w:rsid w:val="00D5460B"/>
    <w:rsid w:val="00D547F6"/>
    <w:rsid w:val="00D54AB9"/>
    <w:rsid w:val="00D54BCA"/>
    <w:rsid w:val="00D54D4C"/>
    <w:rsid w:val="00D54D90"/>
    <w:rsid w:val="00D55598"/>
    <w:rsid w:val="00D55780"/>
    <w:rsid w:val="00D55849"/>
    <w:rsid w:val="00D55FCB"/>
    <w:rsid w:val="00D563E2"/>
    <w:rsid w:val="00D56616"/>
    <w:rsid w:val="00D56D90"/>
    <w:rsid w:val="00D56EF6"/>
    <w:rsid w:val="00D572B5"/>
    <w:rsid w:val="00D57A8D"/>
    <w:rsid w:val="00D57D7B"/>
    <w:rsid w:val="00D57F9D"/>
    <w:rsid w:val="00D60700"/>
    <w:rsid w:val="00D60778"/>
    <w:rsid w:val="00D60B66"/>
    <w:rsid w:val="00D60CA9"/>
    <w:rsid w:val="00D60D70"/>
    <w:rsid w:val="00D61582"/>
    <w:rsid w:val="00D617B1"/>
    <w:rsid w:val="00D61BE9"/>
    <w:rsid w:val="00D6202F"/>
    <w:rsid w:val="00D62511"/>
    <w:rsid w:val="00D6372F"/>
    <w:rsid w:val="00D6381C"/>
    <w:rsid w:val="00D63E46"/>
    <w:rsid w:val="00D643A1"/>
    <w:rsid w:val="00D6457B"/>
    <w:rsid w:val="00D645A5"/>
    <w:rsid w:val="00D64977"/>
    <w:rsid w:val="00D64F28"/>
    <w:rsid w:val="00D6534C"/>
    <w:rsid w:val="00D654EF"/>
    <w:rsid w:val="00D65A39"/>
    <w:rsid w:val="00D65BDC"/>
    <w:rsid w:val="00D66215"/>
    <w:rsid w:val="00D66C62"/>
    <w:rsid w:val="00D66D6C"/>
    <w:rsid w:val="00D70019"/>
    <w:rsid w:val="00D700D9"/>
    <w:rsid w:val="00D7051D"/>
    <w:rsid w:val="00D71335"/>
    <w:rsid w:val="00D71367"/>
    <w:rsid w:val="00D7195A"/>
    <w:rsid w:val="00D71A3A"/>
    <w:rsid w:val="00D71AEC"/>
    <w:rsid w:val="00D7289B"/>
    <w:rsid w:val="00D729F3"/>
    <w:rsid w:val="00D72A22"/>
    <w:rsid w:val="00D72DB5"/>
    <w:rsid w:val="00D7319E"/>
    <w:rsid w:val="00D73B2B"/>
    <w:rsid w:val="00D73D7F"/>
    <w:rsid w:val="00D74283"/>
    <w:rsid w:val="00D74691"/>
    <w:rsid w:val="00D74718"/>
    <w:rsid w:val="00D74CC1"/>
    <w:rsid w:val="00D74EA2"/>
    <w:rsid w:val="00D75218"/>
    <w:rsid w:val="00D754A9"/>
    <w:rsid w:val="00D75A4A"/>
    <w:rsid w:val="00D75BCA"/>
    <w:rsid w:val="00D75C50"/>
    <w:rsid w:val="00D765B7"/>
    <w:rsid w:val="00D76632"/>
    <w:rsid w:val="00D76895"/>
    <w:rsid w:val="00D76BCA"/>
    <w:rsid w:val="00D76CEB"/>
    <w:rsid w:val="00D76D38"/>
    <w:rsid w:val="00D7721F"/>
    <w:rsid w:val="00D7788A"/>
    <w:rsid w:val="00D77D4E"/>
    <w:rsid w:val="00D803B8"/>
    <w:rsid w:val="00D809F0"/>
    <w:rsid w:val="00D813BB"/>
    <w:rsid w:val="00D81766"/>
    <w:rsid w:val="00D8189B"/>
    <w:rsid w:val="00D82753"/>
    <w:rsid w:val="00D82BFF"/>
    <w:rsid w:val="00D83F77"/>
    <w:rsid w:val="00D841BC"/>
    <w:rsid w:val="00D84504"/>
    <w:rsid w:val="00D8501D"/>
    <w:rsid w:val="00D85C1E"/>
    <w:rsid w:val="00D866C5"/>
    <w:rsid w:val="00D86824"/>
    <w:rsid w:val="00D86919"/>
    <w:rsid w:val="00D8769F"/>
    <w:rsid w:val="00D8786A"/>
    <w:rsid w:val="00D90108"/>
    <w:rsid w:val="00D91093"/>
    <w:rsid w:val="00D913B1"/>
    <w:rsid w:val="00D913FB"/>
    <w:rsid w:val="00D91659"/>
    <w:rsid w:val="00D9207A"/>
    <w:rsid w:val="00D93827"/>
    <w:rsid w:val="00D9393B"/>
    <w:rsid w:val="00D9398C"/>
    <w:rsid w:val="00D9414A"/>
    <w:rsid w:val="00D94789"/>
    <w:rsid w:val="00D94AE5"/>
    <w:rsid w:val="00D94BCF"/>
    <w:rsid w:val="00D94CD0"/>
    <w:rsid w:val="00D9558D"/>
    <w:rsid w:val="00D95B13"/>
    <w:rsid w:val="00D95D81"/>
    <w:rsid w:val="00D95E10"/>
    <w:rsid w:val="00D962BF"/>
    <w:rsid w:val="00D96846"/>
    <w:rsid w:val="00D96B76"/>
    <w:rsid w:val="00D96DCF"/>
    <w:rsid w:val="00D96EE4"/>
    <w:rsid w:val="00D972B2"/>
    <w:rsid w:val="00D97C58"/>
    <w:rsid w:val="00DA0402"/>
    <w:rsid w:val="00DA0994"/>
    <w:rsid w:val="00DA1C44"/>
    <w:rsid w:val="00DA2C76"/>
    <w:rsid w:val="00DA2F5E"/>
    <w:rsid w:val="00DA3114"/>
    <w:rsid w:val="00DA3441"/>
    <w:rsid w:val="00DA3596"/>
    <w:rsid w:val="00DA389F"/>
    <w:rsid w:val="00DA38F9"/>
    <w:rsid w:val="00DA3C81"/>
    <w:rsid w:val="00DA4247"/>
    <w:rsid w:val="00DA5763"/>
    <w:rsid w:val="00DA5CBD"/>
    <w:rsid w:val="00DA5F7B"/>
    <w:rsid w:val="00DA6702"/>
    <w:rsid w:val="00DA7AE1"/>
    <w:rsid w:val="00DA7C7A"/>
    <w:rsid w:val="00DA7D38"/>
    <w:rsid w:val="00DB0237"/>
    <w:rsid w:val="00DB05DC"/>
    <w:rsid w:val="00DB0680"/>
    <w:rsid w:val="00DB0C0F"/>
    <w:rsid w:val="00DB0E80"/>
    <w:rsid w:val="00DB10EC"/>
    <w:rsid w:val="00DB1527"/>
    <w:rsid w:val="00DB170A"/>
    <w:rsid w:val="00DB17FB"/>
    <w:rsid w:val="00DB1D6F"/>
    <w:rsid w:val="00DB1DF6"/>
    <w:rsid w:val="00DB20BB"/>
    <w:rsid w:val="00DB26B6"/>
    <w:rsid w:val="00DB2F12"/>
    <w:rsid w:val="00DB328F"/>
    <w:rsid w:val="00DB3895"/>
    <w:rsid w:val="00DB3CAB"/>
    <w:rsid w:val="00DB3E97"/>
    <w:rsid w:val="00DB4577"/>
    <w:rsid w:val="00DB47CE"/>
    <w:rsid w:val="00DB49D3"/>
    <w:rsid w:val="00DB49E6"/>
    <w:rsid w:val="00DB4E96"/>
    <w:rsid w:val="00DB5720"/>
    <w:rsid w:val="00DB5DF4"/>
    <w:rsid w:val="00DB6023"/>
    <w:rsid w:val="00DB617C"/>
    <w:rsid w:val="00DB6D37"/>
    <w:rsid w:val="00DB7438"/>
    <w:rsid w:val="00DB7D38"/>
    <w:rsid w:val="00DB7F6D"/>
    <w:rsid w:val="00DC0882"/>
    <w:rsid w:val="00DC102B"/>
    <w:rsid w:val="00DC1377"/>
    <w:rsid w:val="00DC16B3"/>
    <w:rsid w:val="00DC1EBA"/>
    <w:rsid w:val="00DC2C70"/>
    <w:rsid w:val="00DC2D82"/>
    <w:rsid w:val="00DC316D"/>
    <w:rsid w:val="00DC39CF"/>
    <w:rsid w:val="00DC3D42"/>
    <w:rsid w:val="00DC4666"/>
    <w:rsid w:val="00DC4AA1"/>
    <w:rsid w:val="00DC4CA0"/>
    <w:rsid w:val="00DC57EF"/>
    <w:rsid w:val="00DC5E5A"/>
    <w:rsid w:val="00DC6070"/>
    <w:rsid w:val="00DC61AE"/>
    <w:rsid w:val="00DC74B1"/>
    <w:rsid w:val="00DC78A7"/>
    <w:rsid w:val="00DC7D2E"/>
    <w:rsid w:val="00DC7ECD"/>
    <w:rsid w:val="00DD0198"/>
    <w:rsid w:val="00DD0344"/>
    <w:rsid w:val="00DD1FDB"/>
    <w:rsid w:val="00DD21FF"/>
    <w:rsid w:val="00DD2884"/>
    <w:rsid w:val="00DD2CBD"/>
    <w:rsid w:val="00DD2D0D"/>
    <w:rsid w:val="00DD2F05"/>
    <w:rsid w:val="00DD30BE"/>
    <w:rsid w:val="00DD31E8"/>
    <w:rsid w:val="00DD3438"/>
    <w:rsid w:val="00DD367F"/>
    <w:rsid w:val="00DD3AB7"/>
    <w:rsid w:val="00DD3C7E"/>
    <w:rsid w:val="00DD4486"/>
    <w:rsid w:val="00DD4911"/>
    <w:rsid w:val="00DD4C54"/>
    <w:rsid w:val="00DD547B"/>
    <w:rsid w:val="00DD66F0"/>
    <w:rsid w:val="00DD6F56"/>
    <w:rsid w:val="00DD759C"/>
    <w:rsid w:val="00DD765C"/>
    <w:rsid w:val="00DE01EF"/>
    <w:rsid w:val="00DE0340"/>
    <w:rsid w:val="00DE0CBA"/>
    <w:rsid w:val="00DE1342"/>
    <w:rsid w:val="00DE1485"/>
    <w:rsid w:val="00DE1D93"/>
    <w:rsid w:val="00DE1DCB"/>
    <w:rsid w:val="00DE1E47"/>
    <w:rsid w:val="00DE2653"/>
    <w:rsid w:val="00DE27A2"/>
    <w:rsid w:val="00DE3203"/>
    <w:rsid w:val="00DE3322"/>
    <w:rsid w:val="00DE3A98"/>
    <w:rsid w:val="00DE3F06"/>
    <w:rsid w:val="00DE497D"/>
    <w:rsid w:val="00DE4C31"/>
    <w:rsid w:val="00DE501F"/>
    <w:rsid w:val="00DE545B"/>
    <w:rsid w:val="00DE58DF"/>
    <w:rsid w:val="00DE5AE5"/>
    <w:rsid w:val="00DE62B4"/>
    <w:rsid w:val="00DE6410"/>
    <w:rsid w:val="00DE68B9"/>
    <w:rsid w:val="00DE6B56"/>
    <w:rsid w:val="00DE6C4C"/>
    <w:rsid w:val="00DE7110"/>
    <w:rsid w:val="00DE7456"/>
    <w:rsid w:val="00DE7640"/>
    <w:rsid w:val="00DE7784"/>
    <w:rsid w:val="00DE7F78"/>
    <w:rsid w:val="00DF00EC"/>
    <w:rsid w:val="00DF03FA"/>
    <w:rsid w:val="00DF0531"/>
    <w:rsid w:val="00DF18E2"/>
    <w:rsid w:val="00DF234D"/>
    <w:rsid w:val="00DF25E5"/>
    <w:rsid w:val="00DF29E7"/>
    <w:rsid w:val="00DF2B63"/>
    <w:rsid w:val="00DF34F5"/>
    <w:rsid w:val="00DF36F4"/>
    <w:rsid w:val="00DF50F1"/>
    <w:rsid w:val="00DF58F1"/>
    <w:rsid w:val="00DF6F15"/>
    <w:rsid w:val="00DF7DF5"/>
    <w:rsid w:val="00E009F5"/>
    <w:rsid w:val="00E00D77"/>
    <w:rsid w:val="00E00F4B"/>
    <w:rsid w:val="00E01B22"/>
    <w:rsid w:val="00E01D6D"/>
    <w:rsid w:val="00E01FCC"/>
    <w:rsid w:val="00E02474"/>
    <w:rsid w:val="00E02942"/>
    <w:rsid w:val="00E02BB9"/>
    <w:rsid w:val="00E02F3A"/>
    <w:rsid w:val="00E034AB"/>
    <w:rsid w:val="00E039B2"/>
    <w:rsid w:val="00E046D2"/>
    <w:rsid w:val="00E049E4"/>
    <w:rsid w:val="00E04D4B"/>
    <w:rsid w:val="00E05B9F"/>
    <w:rsid w:val="00E063E2"/>
    <w:rsid w:val="00E066DD"/>
    <w:rsid w:val="00E06DBD"/>
    <w:rsid w:val="00E07298"/>
    <w:rsid w:val="00E07BA8"/>
    <w:rsid w:val="00E07BEF"/>
    <w:rsid w:val="00E07EF9"/>
    <w:rsid w:val="00E10244"/>
    <w:rsid w:val="00E10489"/>
    <w:rsid w:val="00E10F8B"/>
    <w:rsid w:val="00E11109"/>
    <w:rsid w:val="00E11982"/>
    <w:rsid w:val="00E11D93"/>
    <w:rsid w:val="00E11EC2"/>
    <w:rsid w:val="00E12418"/>
    <w:rsid w:val="00E1271B"/>
    <w:rsid w:val="00E13903"/>
    <w:rsid w:val="00E13C12"/>
    <w:rsid w:val="00E147A7"/>
    <w:rsid w:val="00E14EA5"/>
    <w:rsid w:val="00E16E9E"/>
    <w:rsid w:val="00E17DA8"/>
    <w:rsid w:val="00E204B0"/>
    <w:rsid w:val="00E20A7B"/>
    <w:rsid w:val="00E20B3F"/>
    <w:rsid w:val="00E21B8A"/>
    <w:rsid w:val="00E21EA9"/>
    <w:rsid w:val="00E220CE"/>
    <w:rsid w:val="00E22642"/>
    <w:rsid w:val="00E22760"/>
    <w:rsid w:val="00E229FA"/>
    <w:rsid w:val="00E22ACB"/>
    <w:rsid w:val="00E232E5"/>
    <w:rsid w:val="00E2377E"/>
    <w:rsid w:val="00E239A0"/>
    <w:rsid w:val="00E24D19"/>
    <w:rsid w:val="00E25779"/>
    <w:rsid w:val="00E25A9E"/>
    <w:rsid w:val="00E25DDD"/>
    <w:rsid w:val="00E263BB"/>
    <w:rsid w:val="00E26866"/>
    <w:rsid w:val="00E268F0"/>
    <w:rsid w:val="00E27074"/>
    <w:rsid w:val="00E27202"/>
    <w:rsid w:val="00E27383"/>
    <w:rsid w:val="00E2739A"/>
    <w:rsid w:val="00E2767C"/>
    <w:rsid w:val="00E300E6"/>
    <w:rsid w:val="00E3023B"/>
    <w:rsid w:val="00E3115D"/>
    <w:rsid w:val="00E31B0E"/>
    <w:rsid w:val="00E31F63"/>
    <w:rsid w:val="00E32530"/>
    <w:rsid w:val="00E32943"/>
    <w:rsid w:val="00E329EC"/>
    <w:rsid w:val="00E32AD1"/>
    <w:rsid w:val="00E3359A"/>
    <w:rsid w:val="00E337B3"/>
    <w:rsid w:val="00E339FF"/>
    <w:rsid w:val="00E33B58"/>
    <w:rsid w:val="00E33EBC"/>
    <w:rsid w:val="00E343EA"/>
    <w:rsid w:val="00E344C5"/>
    <w:rsid w:val="00E344E2"/>
    <w:rsid w:val="00E3497E"/>
    <w:rsid w:val="00E35104"/>
    <w:rsid w:val="00E357BF"/>
    <w:rsid w:val="00E35A63"/>
    <w:rsid w:val="00E35B43"/>
    <w:rsid w:val="00E366D8"/>
    <w:rsid w:val="00E368F5"/>
    <w:rsid w:val="00E3708E"/>
    <w:rsid w:val="00E37A3E"/>
    <w:rsid w:val="00E37CA1"/>
    <w:rsid w:val="00E37F32"/>
    <w:rsid w:val="00E403CE"/>
    <w:rsid w:val="00E40A45"/>
    <w:rsid w:val="00E40E6A"/>
    <w:rsid w:val="00E41676"/>
    <w:rsid w:val="00E41BE6"/>
    <w:rsid w:val="00E41FCE"/>
    <w:rsid w:val="00E422F9"/>
    <w:rsid w:val="00E42872"/>
    <w:rsid w:val="00E43910"/>
    <w:rsid w:val="00E43CA9"/>
    <w:rsid w:val="00E43DAD"/>
    <w:rsid w:val="00E43E3B"/>
    <w:rsid w:val="00E44051"/>
    <w:rsid w:val="00E4582F"/>
    <w:rsid w:val="00E45C80"/>
    <w:rsid w:val="00E4614F"/>
    <w:rsid w:val="00E462D3"/>
    <w:rsid w:val="00E4677B"/>
    <w:rsid w:val="00E4718A"/>
    <w:rsid w:val="00E472AC"/>
    <w:rsid w:val="00E472C1"/>
    <w:rsid w:val="00E47481"/>
    <w:rsid w:val="00E478F4"/>
    <w:rsid w:val="00E47EE3"/>
    <w:rsid w:val="00E50216"/>
    <w:rsid w:val="00E50238"/>
    <w:rsid w:val="00E50D1E"/>
    <w:rsid w:val="00E51005"/>
    <w:rsid w:val="00E51260"/>
    <w:rsid w:val="00E51511"/>
    <w:rsid w:val="00E518FE"/>
    <w:rsid w:val="00E51BA6"/>
    <w:rsid w:val="00E51D40"/>
    <w:rsid w:val="00E53726"/>
    <w:rsid w:val="00E53DEE"/>
    <w:rsid w:val="00E544B1"/>
    <w:rsid w:val="00E54DFC"/>
    <w:rsid w:val="00E55AA2"/>
    <w:rsid w:val="00E55B45"/>
    <w:rsid w:val="00E55BAA"/>
    <w:rsid w:val="00E5649F"/>
    <w:rsid w:val="00E564C1"/>
    <w:rsid w:val="00E5655A"/>
    <w:rsid w:val="00E567F3"/>
    <w:rsid w:val="00E56A01"/>
    <w:rsid w:val="00E56E5E"/>
    <w:rsid w:val="00E573BB"/>
    <w:rsid w:val="00E57443"/>
    <w:rsid w:val="00E57F24"/>
    <w:rsid w:val="00E601ED"/>
    <w:rsid w:val="00E60D9B"/>
    <w:rsid w:val="00E6107C"/>
    <w:rsid w:val="00E613C1"/>
    <w:rsid w:val="00E6167B"/>
    <w:rsid w:val="00E61B92"/>
    <w:rsid w:val="00E62095"/>
    <w:rsid w:val="00E628B5"/>
    <w:rsid w:val="00E62FC5"/>
    <w:rsid w:val="00E631CB"/>
    <w:rsid w:val="00E63259"/>
    <w:rsid w:val="00E633E7"/>
    <w:rsid w:val="00E6429C"/>
    <w:rsid w:val="00E64770"/>
    <w:rsid w:val="00E65ACC"/>
    <w:rsid w:val="00E65CF5"/>
    <w:rsid w:val="00E65D8C"/>
    <w:rsid w:val="00E65F72"/>
    <w:rsid w:val="00E67030"/>
    <w:rsid w:val="00E6781C"/>
    <w:rsid w:val="00E6796D"/>
    <w:rsid w:val="00E67B99"/>
    <w:rsid w:val="00E67E13"/>
    <w:rsid w:val="00E70537"/>
    <w:rsid w:val="00E7079A"/>
    <w:rsid w:val="00E7079C"/>
    <w:rsid w:val="00E71956"/>
    <w:rsid w:val="00E7258E"/>
    <w:rsid w:val="00E7290E"/>
    <w:rsid w:val="00E72EFD"/>
    <w:rsid w:val="00E72FFF"/>
    <w:rsid w:val="00E733C0"/>
    <w:rsid w:val="00E734C4"/>
    <w:rsid w:val="00E73DC4"/>
    <w:rsid w:val="00E73F13"/>
    <w:rsid w:val="00E74877"/>
    <w:rsid w:val="00E753AF"/>
    <w:rsid w:val="00E757F9"/>
    <w:rsid w:val="00E75B13"/>
    <w:rsid w:val="00E760B3"/>
    <w:rsid w:val="00E76181"/>
    <w:rsid w:val="00E76971"/>
    <w:rsid w:val="00E769C3"/>
    <w:rsid w:val="00E77DBD"/>
    <w:rsid w:val="00E803E7"/>
    <w:rsid w:val="00E804A1"/>
    <w:rsid w:val="00E8081E"/>
    <w:rsid w:val="00E81307"/>
    <w:rsid w:val="00E8196C"/>
    <w:rsid w:val="00E82623"/>
    <w:rsid w:val="00E829F9"/>
    <w:rsid w:val="00E82D5A"/>
    <w:rsid w:val="00E83EFC"/>
    <w:rsid w:val="00E849FA"/>
    <w:rsid w:val="00E84EC1"/>
    <w:rsid w:val="00E8559C"/>
    <w:rsid w:val="00E8588F"/>
    <w:rsid w:val="00E85C89"/>
    <w:rsid w:val="00E8604C"/>
    <w:rsid w:val="00E8660C"/>
    <w:rsid w:val="00E86D0E"/>
    <w:rsid w:val="00E87163"/>
    <w:rsid w:val="00E9037C"/>
    <w:rsid w:val="00E9125B"/>
    <w:rsid w:val="00E912AE"/>
    <w:rsid w:val="00E9177D"/>
    <w:rsid w:val="00E9185B"/>
    <w:rsid w:val="00E91B94"/>
    <w:rsid w:val="00E9257E"/>
    <w:rsid w:val="00E935B9"/>
    <w:rsid w:val="00E93F67"/>
    <w:rsid w:val="00E942C3"/>
    <w:rsid w:val="00E955E4"/>
    <w:rsid w:val="00E95AF3"/>
    <w:rsid w:val="00E96765"/>
    <w:rsid w:val="00E96D36"/>
    <w:rsid w:val="00E97078"/>
    <w:rsid w:val="00E97130"/>
    <w:rsid w:val="00E97968"/>
    <w:rsid w:val="00E97BFF"/>
    <w:rsid w:val="00EA03A1"/>
    <w:rsid w:val="00EA0436"/>
    <w:rsid w:val="00EA0A7F"/>
    <w:rsid w:val="00EA10C3"/>
    <w:rsid w:val="00EA1363"/>
    <w:rsid w:val="00EA1650"/>
    <w:rsid w:val="00EA19E8"/>
    <w:rsid w:val="00EA2FF0"/>
    <w:rsid w:val="00EA3077"/>
    <w:rsid w:val="00EA3499"/>
    <w:rsid w:val="00EA3865"/>
    <w:rsid w:val="00EA3BDF"/>
    <w:rsid w:val="00EA3CEC"/>
    <w:rsid w:val="00EA3E8B"/>
    <w:rsid w:val="00EA464D"/>
    <w:rsid w:val="00EA477E"/>
    <w:rsid w:val="00EA478C"/>
    <w:rsid w:val="00EA4B2E"/>
    <w:rsid w:val="00EA4B58"/>
    <w:rsid w:val="00EA4C1F"/>
    <w:rsid w:val="00EA4FC7"/>
    <w:rsid w:val="00EA51C8"/>
    <w:rsid w:val="00EA5277"/>
    <w:rsid w:val="00EA5F84"/>
    <w:rsid w:val="00EA6100"/>
    <w:rsid w:val="00EA613F"/>
    <w:rsid w:val="00EA6B51"/>
    <w:rsid w:val="00EA6F83"/>
    <w:rsid w:val="00EA774B"/>
    <w:rsid w:val="00EA7E1B"/>
    <w:rsid w:val="00EB03D2"/>
    <w:rsid w:val="00EB06B3"/>
    <w:rsid w:val="00EB07E7"/>
    <w:rsid w:val="00EB0E57"/>
    <w:rsid w:val="00EB0F85"/>
    <w:rsid w:val="00EB10AC"/>
    <w:rsid w:val="00EB15A0"/>
    <w:rsid w:val="00EB1904"/>
    <w:rsid w:val="00EB1CFD"/>
    <w:rsid w:val="00EB1FE4"/>
    <w:rsid w:val="00EB27FC"/>
    <w:rsid w:val="00EB2DA3"/>
    <w:rsid w:val="00EB2DDC"/>
    <w:rsid w:val="00EB2E62"/>
    <w:rsid w:val="00EB2EBC"/>
    <w:rsid w:val="00EB37EB"/>
    <w:rsid w:val="00EB3B2F"/>
    <w:rsid w:val="00EB4071"/>
    <w:rsid w:val="00EB475E"/>
    <w:rsid w:val="00EB4774"/>
    <w:rsid w:val="00EB48BA"/>
    <w:rsid w:val="00EB4A8D"/>
    <w:rsid w:val="00EB50AD"/>
    <w:rsid w:val="00EB5527"/>
    <w:rsid w:val="00EB55CE"/>
    <w:rsid w:val="00EB5C69"/>
    <w:rsid w:val="00EB6CE7"/>
    <w:rsid w:val="00EB6D9B"/>
    <w:rsid w:val="00EB6E8E"/>
    <w:rsid w:val="00EB763F"/>
    <w:rsid w:val="00EB7703"/>
    <w:rsid w:val="00EB7A9C"/>
    <w:rsid w:val="00EC059A"/>
    <w:rsid w:val="00EC0DDF"/>
    <w:rsid w:val="00EC1247"/>
    <w:rsid w:val="00EC1532"/>
    <w:rsid w:val="00EC1DD2"/>
    <w:rsid w:val="00EC1EBC"/>
    <w:rsid w:val="00EC20AB"/>
    <w:rsid w:val="00EC20CE"/>
    <w:rsid w:val="00EC276F"/>
    <w:rsid w:val="00EC3B36"/>
    <w:rsid w:val="00EC3B66"/>
    <w:rsid w:val="00EC40B4"/>
    <w:rsid w:val="00EC40C5"/>
    <w:rsid w:val="00EC45F8"/>
    <w:rsid w:val="00EC4953"/>
    <w:rsid w:val="00EC4FDD"/>
    <w:rsid w:val="00EC5EA8"/>
    <w:rsid w:val="00EC64D4"/>
    <w:rsid w:val="00EC689F"/>
    <w:rsid w:val="00EC6AE4"/>
    <w:rsid w:val="00EC6E46"/>
    <w:rsid w:val="00EC73DC"/>
    <w:rsid w:val="00EC75F9"/>
    <w:rsid w:val="00EC7680"/>
    <w:rsid w:val="00EC7C79"/>
    <w:rsid w:val="00ED0238"/>
    <w:rsid w:val="00ED04D1"/>
    <w:rsid w:val="00ED0D27"/>
    <w:rsid w:val="00ED0DA2"/>
    <w:rsid w:val="00ED1413"/>
    <w:rsid w:val="00ED141D"/>
    <w:rsid w:val="00ED1C47"/>
    <w:rsid w:val="00ED2373"/>
    <w:rsid w:val="00ED2D96"/>
    <w:rsid w:val="00ED3813"/>
    <w:rsid w:val="00ED42F0"/>
    <w:rsid w:val="00ED4B42"/>
    <w:rsid w:val="00ED51F9"/>
    <w:rsid w:val="00ED55C4"/>
    <w:rsid w:val="00ED65A6"/>
    <w:rsid w:val="00ED6715"/>
    <w:rsid w:val="00EE0599"/>
    <w:rsid w:val="00EE07B6"/>
    <w:rsid w:val="00EE0F9E"/>
    <w:rsid w:val="00EE1578"/>
    <w:rsid w:val="00EE1E76"/>
    <w:rsid w:val="00EE237C"/>
    <w:rsid w:val="00EE2609"/>
    <w:rsid w:val="00EE29B3"/>
    <w:rsid w:val="00EE2B92"/>
    <w:rsid w:val="00EE3351"/>
    <w:rsid w:val="00EE3504"/>
    <w:rsid w:val="00EE3CAB"/>
    <w:rsid w:val="00EE476F"/>
    <w:rsid w:val="00EE4E68"/>
    <w:rsid w:val="00EE5FDE"/>
    <w:rsid w:val="00EE602F"/>
    <w:rsid w:val="00EE6343"/>
    <w:rsid w:val="00EE6773"/>
    <w:rsid w:val="00EE72A6"/>
    <w:rsid w:val="00EE7318"/>
    <w:rsid w:val="00EE794E"/>
    <w:rsid w:val="00EE7E47"/>
    <w:rsid w:val="00EF00D7"/>
    <w:rsid w:val="00EF03F9"/>
    <w:rsid w:val="00EF0EE3"/>
    <w:rsid w:val="00EF0FF2"/>
    <w:rsid w:val="00EF1712"/>
    <w:rsid w:val="00EF183A"/>
    <w:rsid w:val="00EF2177"/>
    <w:rsid w:val="00EF2445"/>
    <w:rsid w:val="00EF2A6E"/>
    <w:rsid w:val="00EF2AF7"/>
    <w:rsid w:val="00EF3E77"/>
    <w:rsid w:val="00EF44CC"/>
    <w:rsid w:val="00EF46DF"/>
    <w:rsid w:val="00EF58ED"/>
    <w:rsid w:val="00EF5B58"/>
    <w:rsid w:val="00EF5D47"/>
    <w:rsid w:val="00EF5DAD"/>
    <w:rsid w:val="00EF5F93"/>
    <w:rsid w:val="00EF7421"/>
    <w:rsid w:val="00EF75EF"/>
    <w:rsid w:val="00F001E3"/>
    <w:rsid w:val="00F004F7"/>
    <w:rsid w:val="00F005D4"/>
    <w:rsid w:val="00F008FF"/>
    <w:rsid w:val="00F01C6D"/>
    <w:rsid w:val="00F01CC3"/>
    <w:rsid w:val="00F01CD9"/>
    <w:rsid w:val="00F01D6B"/>
    <w:rsid w:val="00F0202E"/>
    <w:rsid w:val="00F02049"/>
    <w:rsid w:val="00F026B1"/>
    <w:rsid w:val="00F035C7"/>
    <w:rsid w:val="00F03737"/>
    <w:rsid w:val="00F03AAE"/>
    <w:rsid w:val="00F04A77"/>
    <w:rsid w:val="00F04ED7"/>
    <w:rsid w:val="00F0531B"/>
    <w:rsid w:val="00F056E6"/>
    <w:rsid w:val="00F05724"/>
    <w:rsid w:val="00F058EA"/>
    <w:rsid w:val="00F05E50"/>
    <w:rsid w:val="00F06BE0"/>
    <w:rsid w:val="00F07054"/>
    <w:rsid w:val="00F07426"/>
    <w:rsid w:val="00F076CD"/>
    <w:rsid w:val="00F07733"/>
    <w:rsid w:val="00F07BB9"/>
    <w:rsid w:val="00F07D7E"/>
    <w:rsid w:val="00F100AB"/>
    <w:rsid w:val="00F103CE"/>
    <w:rsid w:val="00F103F5"/>
    <w:rsid w:val="00F105F0"/>
    <w:rsid w:val="00F10CD0"/>
    <w:rsid w:val="00F10DBD"/>
    <w:rsid w:val="00F11357"/>
    <w:rsid w:val="00F113E8"/>
    <w:rsid w:val="00F11AB3"/>
    <w:rsid w:val="00F11C76"/>
    <w:rsid w:val="00F11F68"/>
    <w:rsid w:val="00F12137"/>
    <w:rsid w:val="00F12707"/>
    <w:rsid w:val="00F130FC"/>
    <w:rsid w:val="00F13570"/>
    <w:rsid w:val="00F1368E"/>
    <w:rsid w:val="00F15528"/>
    <w:rsid w:val="00F15600"/>
    <w:rsid w:val="00F15703"/>
    <w:rsid w:val="00F15DC6"/>
    <w:rsid w:val="00F15E8F"/>
    <w:rsid w:val="00F15EE3"/>
    <w:rsid w:val="00F15FA6"/>
    <w:rsid w:val="00F17370"/>
    <w:rsid w:val="00F173FD"/>
    <w:rsid w:val="00F1769D"/>
    <w:rsid w:val="00F177FC"/>
    <w:rsid w:val="00F17B88"/>
    <w:rsid w:val="00F17FEB"/>
    <w:rsid w:val="00F20B83"/>
    <w:rsid w:val="00F20EBA"/>
    <w:rsid w:val="00F20F7F"/>
    <w:rsid w:val="00F21546"/>
    <w:rsid w:val="00F2162D"/>
    <w:rsid w:val="00F21D9F"/>
    <w:rsid w:val="00F220A2"/>
    <w:rsid w:val="00F221D2"/>
    <w:rsid w:val="00F222A2"/>
    <w:rsid w:val="00F222DE"/>
    <w:rsid w:val="00F229E4"/>
    <w:rsid w:val="00F236A5"/>
    <w:rsid w:val="00F23A3A"/>
    <w:rsid w:val="00F2404B"/>
    <w:rsid w:val="00F247A5"/>
    <w:rsid w:val="00F25771"/>
    <w:rsid w:val="00F25D72"/>
    <w:rsid w:val="00F26303"/>
    <w:rsid w:val="00F270D6"/>
    <w:rsid w:val="00F272E2"/>
    <w:rsid w:val="00F27AA5"/>
    <w:rsid w:val="00F27B71"/>
    <w:rsid w:val="00F27D9E"/>
    <w:rsid w:val="00F309B7"/>
    <w:rsid w:val="00F31A12"/>
    <w:rsid w:val="00F3216A"/>
    <w:rsid w:val="00F32341"/>
    <w:rsid w:val="00F33E28"/>
    <w:rsid w:val="00F3448F"/>
    <w:rsid w:val="00F36436"/>
    <w:rsid w:val="00F3669D"/>
    <w:rsid w:val="00F36757"/>
    <w:rsid w:val="00F3690F"/>
    <w:rsid w:val="00F3694E"/>
    <w:rsid w:val="00F36FD3"/>
    <w:rsid w:val="00F40512"/>
    <w:rsid w:val="00F405B6"/>
    <w:rsid w:val="00F405E1"/>
    <w:rsid w:val="00F407B0"/>
    <w:rsid w:val="00F4120C"/>
    <w:rsid w:val="00F4207D"/>
    <w:rsid w:val="00F42D74"/>
    <w:rsid w:val="00F42FA6"/>
    <w:rsid w:val="00F43ADC"/>
    <w:rsid w:val="00F43D8A"/>
    <w:rsid w:val="00F44CE9"/>
    <w:rsid w:val="00F44E14"/>
    <w:rsid w:val="00F454C3"/>
    <w:rsid w:val="00F455E7"/>
    <w:rsid w:val="00F45B88"/>
    <w:rsid w:val="00F46EE9"/>
    <w:rsid w:val="00F4788F"/>
    <w:rsid w:val="00F478D2"/>
    <w:rsid w:val="00F47C5E"/>
    <w:rsid w:val="00F502C9"/>
    <w:rsid w:val="00F504EF"/>
    <w:rsid w:val="00F50B39"/>
    <w:rsid w:val="00F50C9C"/>
    <w:rsid w:val="00F50EE1"/>
    <w:rsid w:val="00F51054"/>
    <w:rsid w:val="00F513F7"/>
    <w:rsid w:val="00F51546"/>
    <w:rsid w:val="00F51A75"/>
    <w:rsid w:val="00F52021"/>
    <w:rsid w:val="00F52D26"/>
    <w:rsid w:val="00F547F4"/>
    <w:rsid w:val="00F548CC"/>
    <w:rsid w:val="00F550FC"/>
    <w:rsid w:val="00F55603"/>
    <w:rsid w:val="00F5571D"/>
    <w:rsid w:val="00F5578A"/>
    <w:rsid w:val="00F56519"/>
    <w:rsid w:val="00F568FE"/>
    <w:rsid w:val="00F575DC"/>
    <w:rsid w:val="00F57A14"/>
    <w:rsid w:val="00F57B47"/>
    <w:rsid w:val="00F60712"/>
    <w:rsid w:val="00F607CF"/>
    <w:rsid w:val="00F60ABD"/>
    <w:rsid w:val="00F60B48"/>
    <w:rsid w:val="00F61434"/>
    <w:rsid w:val="00F61861"/>
    <w:rsid w:val="00F618D9"/>
    <w:rsid w:val="00F61CD7"/>
    <w:rsid w:val="00F61FE9"/>
    <w:rsid w:val="00F626A9"/>
    <w:rsid w:val="00F62A61"/>
    <w:rsid w:val="00F62D7E"/>
    <w:rsid w:val="00F63A85"/>
    <w:rsid w:val="00F64377"/>
    <w:rsid w:val="00F64885"/>
    <w:rsid w:val="00F6488A"/>
    <w:rsid w:val="00F649B6"/>
    <w:rsid w:val="00F64D0C"/>
    <w:rsid w:val="00F64D80"/>
    <w:rsid w:val="00F65CEC"/>
    <w:rsid w:val="00F65D03"/>
    <w:rsid w:val="00F65D73"/>
    <w:rsid w:val="00F65EB9"/>
    <w:rsid w:val="00F6740F"/>
    <w:rsid w:val="00F67414"/>
    <w:rsid w:val="00F675F7"/>
    <w:rsid w:val="00F677BC"/>
    <w:rsid w:val="00F67C10"/>
    <w:rsid w:val="00F700D7"/>
    <w:rsid w:val="00F706B0"/>
    <w:rsid w:val="00F706E8"/>
    <w:rsid w:val="00F7088B"/>
    <w:rsid w:val="00F70C78"/>
    <w:rsid w:val="00F70E03"/>
    <w:rsid w:val="00F71175"/>
    <w:rsid w:val="00F713F9"/>
    <w:rsid w:val="00F72035"/>
    <w:rsid w:val="00F7287C"/>
    <w:rsid w:val="00F732FA"/>
    <w:rsid w:val="00F737E8"/>
    <w:rsid w:val="00F748BE"/>
    <w:rsid w:val="00F74B98"/>
    <w:rsid w:val="00F74F39"/>
    <w:rsid w:val="00F74FB4"/>
    <w:rsid w:val="00F761AC"/>
    <w:rsid w:val="00F76671"/>
    <w:rsid w:val="00F76D15"/>
    <w:rsid w:val="00F77202"/>
    <w:rsid w:val="00F77461"/>
    <w:rsid w:val="00F7795E"/>
    <w:rsid w:val="00F80691"/>
    <w:rsid w:val="00F8088B"/>
    <w:rsid w:val="00F808C2"/>
    <w:rsid w:val="00F80964"/>
    <w:rsid w:val="00F80C2C"/>
    <w:rsid w:val="00F80C75"/>
    <w:rsid w:val="00F81689"/>
    <w:rsid w:val="00F81EC5"/>
    <w:rsid w:val="00F822F2"/>
    <w:rsid w:val="00F825AB"/>
    <w:rsid w:val="00F82773"/>
    <w:rsid w:val="00F84238"/>
    <w:rsid w:val="00F842DB"/>
    <w:rsid w:val="00F844CA"/>
    <w:rsid w:val="00F84BCF"/>
    <w:rsid w:val="00F85112"/>
    <w:rsid w:val="00F85327"/>
    <w:rsid w:val="00F853BD"/>
    <w:rsid w:val="00F8546C"/>
    <w:rsid w:val="00F85576"/>
    <w:rsid w:val="00F85CD2"/>
    <w:rsid w:val="00F86024"/>
    <w:rsid w:val="00F864E3"/>
    <w:rsid w:val="00F86BE5"/>
    <w:rsid w:val="00F86D90"/>
    <w:rsid w:val="00F86DE6"/>
    <w:rsid w:val="00F8718E"/>
    <w:rsid w:val="00F879FF"/>
    <w:rsid w:val="00F903D7"/>
    <w:rsid w:val="00F90C3B"/>
    <w:rsid w:val="00F915A8"/>
    <w:rsid w:val="00F91DCE"/>
    <w:rsid w:val="00F929D3"/>
    <w:rsid w:val="00F92A2A"/>
    <w:rsid w:val="00F92A68"/>
    <w:rsid w:val="00F92D43"/>
    <w:rsid w:val="00F93499"/>
    <w:rsid w:val="00F9370E"/>
    <w:rsid w:val="00F93D82"/>
    <w:rsid w:val="00F94736"/>
    <w:rsid w:val="00F959A5"/>
    <w:rsid w:val="00F95BB6"/>
    <w:rsid w:val="00F97011"/>
    <w:rsid w:val="00F979FC"/>
    <w:rsid w:val="00FA0085"/>
    <w:rsid w:val="00FA0485"/>
    <w:rsid w:val="00FA0E67"/>
    <w:rsid w:val="00FA1578"/>
    <w:rsid w:val="00FA246D"/>
    <w:rsid w:val="00FA2747"/>
    <w:rsid w:val="00FA275A"/>
    <w:rsid w:val="00FA2885"/>
    <w:rsid w:val="00FA28F6"/>
    <w:rsid w:val="00FA30C0"/>
    <w:rsid w:val="00FA33BC"/>
    <w:rsid w:val="00FA3CA4"/>
    <w:rsid w:val="00FA3F35"/>
    <w:rsid w:val="00FA44B5"/>
    <w:rsid w:val="00FA54A8"/>
    <w:rsid w:val="00FA5B55"/>
    <w:rsid w:val="00FA5DC3"/>
    <w:rsid w:val="00FA7724"/>
    <w:rsid w:val="00FA7C09"/>
    <w:rsid w:val="00FB0596"/>
    <w:rsid w:val="00FB06C9"/>
    <w:rsid w:val="00FB0CB6"/>
    <w:rsid w:val="00FB11B2"/>
    <w:rsid w:val="00FB150C"/>
    <w:rsid w:val="00FB1658"/>
    <w:rsid w:val="00FB187B"/>
    <w:rsid w:val="00FB188B"/>
    <w:rsid w:val="00FB1AD0"/>
    <w:rsid w:val="00FB224F"/>
    <w:rsid w:val="00FB228D"/>
    <w:rsid w:val="00FB2482"/>
    <w:rsid w:val="00FB2DA2"/>
    <w:rsid w:val="00FB496A"/>
    <w:rsid w:val="00FB4CB3"/>
    <w:rsid w:val="00FB4F6F"/>
    <w:rsid w:val="00FB525C"/>
    <w:rsid w:val="00FB5891"/>
    <w:rsid w:val="00FB63E9"/>
    <w:rsid w:val="00FB66F8"/>
    <w:rsid w:val="00FB69A7"/>
    <w:rsid w:val="00FB6A6D"/>
    <w:rsid w:val="00FB6E87"/>
    <w:rsid w:val="00FB7018"/>
    <w:rsid w:val="00FB731B"/>
    <w:rsid w:val="00FB75C2"/>
    <w:rsid w:val="00FB7D02"/>
    <w:rsid w:val="00FB7D95"/>
    <w:rsid w:val="00FC018A"/>
    <w:rsid w:val="00FC0910"/>
    <w:rsid w:val="00FC0A69"/>
    <w:rsid w:val="00FC120C"/>
    <w:rsid w:val="00FC17EB"/>
    <w:rsid w:val="00FC1B53"/>
    <w:rsid w:val="00FC1D06"/>
    <w:rsid w:val="00FC21C4"/>
    <w:rsid w:val="00FC2D40"/>
    <w:rsid w:val="00FC31B0"/>
    <w:rsid w:val="00FC39CC"/>
    <w:rsid w:val="00FC3B59"/>
    <w:rsid w:val="00FC4189"/>
    <w:rsid w:val="00FC41D9"/>
    <w:rsid w:val="00FC42F8"/>
    <w:rsid w:val="00FC4CB2"/>
    <w:rsid w:val="00FC5499"/>
    <w:rsid w:val="00FC591A"/>
    <w:rsid w:val="00FC5BC1"/>
    <w:rsid w:val="00FC5D36"/>
    <w:rsid w:val="00FC6A54"/>
    <w:rsid w:val="00FC6A89"/>
    <w:rsid w:val="00FC6CAE"/>
    <w:rsid w:val="00FC7311"/>
    <w:rsid w:val="00FC7531"/>
    <w:rsid w:val="00FC7601"/>
    <w:rsid w:val="00FC7C9A"/>
    <w:rsid w:val="00FC7EBE"/>
    <w:rsid w:val="00FD027B"/>
    <w:rsid w:val="00FD0912"/>
    <w:rsid w:val="00FD0C71"/>
    <w:rsid w:val="00FD106E"/>
    <w:rsid w:val="00FD17F4"/>
    <w:rsid w:val="00FD2099"/>
    <w:rsid w:val="00FD4C00"/>
    <w:rsid w:val="00FD5440"/>
    <w:rsid w:val="00FD554E"/>
    <w:rsid w:val="00FD589F"/>
    <w:rsid w:val="00FD614B"/>
    <w:rsid w:val="00FD6588"/>
    <w:rsid w:val="00FD737C"/>
    <w:rsid w:val="00FD779A"/>
    <w:rsid w:val="00FE109C"/>
    <w:rsid w:val="00FE1469"/>
    <w:rsid w:val="00FE2EC1"/>
    <w:rsid w:val="00FE3292"/>
    <w:rsid w:val="00FE33FB"/>
    <w:rsid w:val="00FE38E7"/>
    <w:rsid w:val="00FE3972"/>
    <w:rsid w:val="00FE3CC6"/>
    <w:rsid w:val="00FE3D9D"/>
    <w:rsid w:val="00FE3E23"/>
    <w:rsid w:val="00FE454A"/>
    <w:rsid w:val="00FE51BB"/>
    <w:rsid w:val="00FE53E6"/>
    <w:rsid w:val="00FE6749"/>
    <w:rsid w:val="00FE699F"/>
    <w:rsid w:val="00FE6F8D"/>
    <w:rsid w:val="00FE77E9"/>
    <w:rsid w:val="00FE79F0"/>
    <w:rsid w:val="00FF03CB"/>
    <w:rsid w:val="00FF0449"/>
    <w:rsid w:val="00FF05BC"/>
    <w:rsid w:val="00FF107D"/>
    <w:rsid w:val="00FF1FEC"/>
    <w:rsid w:val="00FF21FC"/>
    <w:rsid w:val="00FF267C"/>
    <w:rsid w:val="00FF2B05"/>
    <w:rsid w:val="00FF2CFC"/>
    <w:rsid w:val="00FF2EA4"/>
    <w:rsid w:val="00FF2F21"/>
    <w:rsid w:val="00FF3A1A"/>
    <w:rsid w:val="00FF3E76"/>
    <w:rsid w:val="00FF5079"/>
    <w:rsid w:val="00FF52D0"/>
    <w:rsid w:val="00FF554E"/>
    <w:rsid w:val="00FF58CA"/>
    <w:rsid w:val="00FF59B7"/>
    <w:rsid w:val="00FF6219"/>
    <w:rsid w:val="00FF6460"/>
    <w:rsid w:val="00FF681A"/>
    <w:rsid w:val="00FF6FF0"/>
    <w:rsid w:val="00FF702C"/>
    <w:rsid w:val="00FF715A"/>
    <w:rsid w:val="00FF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8D0C2"/>
  <w15:chartTrackingRefBased/>
  <w15:docId w15:val="{B33DB5AD-02CE-4924-B4C3-3E5CC589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530"/>
    <w:rPr>
      <w:rFonts w:ascii="Arial" w:hAnsi="Arial"/>
      <w:sz w:val="24"/>
      <w:szCs w:val="24"/>
    </w:rPr>
  </w:style>
  <w:style w:type="paragraph" w:styleId="Heading1">
    <w:name w:val="heading 1"/>
    <w:basedOn w:val="Normal"/>
    <w:next w:val="Normal"/>
    <w:link w:val="Heading1Char"/>
    <w:uiPriority w:val="9"/>
    <w:qFormat/>
    <w:rsid w:val="0026117E"/>
    <w:pPr>
      <w:keepNext/>
      <w:numPr>
        <w:numId w:val="7"/>
      </w:numPr>
      <w:spacing w:before="240" w:after="240"/>
      <w:outlineLvl w:val="0"/>
    </w:pPr>
    <w:rPr>
      <w:rFonts w:eastAsia="Calibri"/>
      <w:b/>
      <w:color w:val="00853F"/>
      <w:kern w:val="28"/>
      <w:sz w:val="32"/>
      <w:szCs w:val="32"/>
      <w:lang w:eastAsia="en-US"/>
    </w:rPr>
  </w:style>
  <w:style w:type="paragraph" w:styleId="Heading2">
    <w:name w:val="heading 2"/>
    <w:basedOn w:val="Normal"/>
    <w:next w:val="Normal"/>
    <w:link w:val="Heading2Char"/>
    <w:qFormat/>
    <w:rsid w:val="003B7D5F"/>
    <w:pPr>
      <w:numPr>
        <w:ilvl w:val="1"/>
        <w:numId w:val="7"/>
      </w:numPr>
      <w:spacing w:before="240" w:after="240"/>
      <w:ind w:hanging="720"/>
      <w:outlineLvl w:val="1"/>
    </w:pPr>
    <w:rPr>
      <w:bCs/>
      <w:szCs w:val="22"/>
      <w:lang w:eastAsia="en-US"/>
    </w:rPr>
  </w:style>
  <w:style w:type="paragraph" w:styleId="Heading3">
    <w:name w:val="heading 3"/>
    <w:basedOn w:val="Normal"/>
    <w:next w:val="Normal"/>
    <w:link w:val="Heading3Char"/>
    <w:qFormat/>
    <w:rsid w:val="006A5B84"/>
    <w:pPr>
      <w:spacing w:before="240" w:after="240"/>
      <w:ind w:left="709"/>
      <w:outlineLvl w:val="2"/>
    </w:pPr>
    <w:rPr>
      <w:b/>
      <w:bCs/>
      <w:color w:val="00853F"/>
      <w:sz w:val="28"/>
      <w:szCs w:val="28"/>
    </w:rPr>
  </w:style>
  <w:style w:type="paragraph" w:styleId="Heading4">
    <w:name w:val="heading 4"/>
    <w:basedOn w:val="Heading3"/>
    <w:next w:val="Normal"/>
    <w:link w:val="Heading4Char"/>
    <w:autoRedefine/>
    <w:qFormat/>
    <w:rsid w:val="00997AAF"/>
    <w:pPr>
      <w:outlineLvl w:val="3"/>
    </w:pPr>
    <w:rPr>
      <w:color w:val="000000"/>
      <w:sz w:val="24"/>
      <w:szCs w:val="24"/>
    </w:rPr>
  </w:style>
  <w:style w:type="paragraph" w:styleId="Heading5">
    <w:name w:val="heading 5"/>
    <w:basedOn w:val="Heading4"/>
    <w:next w:val="Normal"/>
    <w:link w:val="Heading5Char"/>
    <w:unhideWhenUsed/>
    <w:qFormat/>
    <w:rsid w:val="0026117E"/>
    <w:pPr>
      <w:outlineLvl w:val="4"/>
    </w:pPr>
    <w:rPr>
      <w:b w:val="0"/>
      <w:bCs w:val="0"/>
      <w:u w:val="single"/>
    </w:rPr>
  </w:style>
  <w:style w:type="paragraph" w:styleId="Heading6">
    <w:name w:val="heading 6"/>
    <w:basedOn w:val="Normal"/>
    <w:next w:val="Normal"/>
    <w:link w:val="Heading6Char"/>
    <w:semiHidden/>
    <w:unhideWhenUsed/>
    <w:qFormat/>
    <w:rsid w:val="007C6823"/>
    <w:pPr>
      <w:numPr>
        <w:ilvl w:val="2"/>
        <w:numId w:val="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C6823"/>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7C6823"/>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7C6823"/>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5A24"/>
    <w:pPr>
      <w:tabs>
        <w:tab w:val="center" w:pos="4153"/>
        <w:tab w:val="right" w:pos="8306"/>
      </w:tabs>
    </w:pPr>
  </w:style>
  <w:style w:type="paragraph" w:styleId="Footer">
    <w:name w:val="footer"/>
    <w:basedOn w:val="Normal"/>
    <w:link w:val="FooterChar"/>
    <w:uiPriority w:val="99"/>
    <w:rsid w:val="00085A24"/>
    <w:pPr>
      <w:tabs>
        <w:tab w:val="center" w:pos="4153"/>
        <w:tab w:val="right" w:pos="8306"/>
      </w:tabs>
    </w:pPr>
  </w:style>
  <w:style w:type="character" w:styleId="Hyperlink">
    <w:name w:val="Hyperlink"/>
    <w:uiPriority w:val="99"/>
    <w:rsid w:val="009561B2"/>
    <w:rPr>
      <w:color w:val="0000FF"/>
      <w:u w:val="single"/>
    </w:rPr>
  </w:style>
  <w:style w:type="character" w:styleId="FollowedHyperlink">
    <w:name w:val="FollowedHyperlink"/>
    <w:rsid w:val="009561B2"/>
    <w:rPr>
      <w:color w:val="800080"/>
      <w:u w:val="single"/>
    </w:rPr>
  </w:style>
  <w:style w:type="table" w:styleId="TableGrid">
    <w:name w:val="Table Grid"/>
    <w:basedOn w:val="TableNormal"/>
    <w:rsid w:val="00A4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C32ED"/>
    <w:rPr>
      <w:rFonts w:ascii="Tahoma" w:hAnsi="Tahoma" w:cs="Tahoma"/>
      <w:sz w:val="16"/>
      <w:szCs w:val="16"/>
    </w:rPr>
  </w:style>
  <w:style w:type="character" w:styleId="CommentReference">
    <w:name w:val="annotation reference"/>
    <w:uiPriority w:val="99"/>
    <w:semiHidden/>
    <w:rsid w:val="00DD31E8"/>
    <w:rPr>
      <w:sz w:val="16"/>
      <w:szCs w:val="16"/>
    </w:rPr>
  </w:style>
  <w:style w:type="paragraph" w:styleId="CommentText">
    <w:name w:val="annotation text"/>
    <w:basedOn w:val="Normal"/>
    <w:link w:val="CommentTextChar1"/>
    <w:uiPriority w:val="99"/>
    <w:semiHidden/>
    <w:rsid w:val="00DD31E8"/>
    <w:rPr>
      <w:sz w:val="20"/>
      <w:szCs w:val="20"/>
    </w:rPr>
  </w:style>
  <w:style w:type="paragraph" w:styleId="CommentSubject">
    <w:name w:val="annotation subject"/>
    <w:basedOn w:val="CommentText"/>
    <w:next w:val="CommentText"/>
    <w:link w:val="CommentSubjectChar"/>
    <w:semiHidden/>
    <w:rsid w:val="00DD31E8"/>
    <w:rPr>
      <w:b/>
      <w:bCs/>
    </w:rPr>
  </w:style>
  <w:style w:type="paragraph" w:styleId="NormalWeb">
    <w:name w:val="Normal (Web)"/>
    <w:basedOn w:val="Normal"/>
    <w:uiPriority w:val="99"/>
    <w:rsid w:val="003C6013"/>
    <w:pPr>
      <w:spacing w:before="100" w:beforeAutospacing="1" w:after="100" w:afterAutospacing="1"/>
    </w:pPr>
  </w:style>
  <w:style w:type="paragraph" w:customStyle="1" w:styleId="CM42">
    <w:name w:val="CM42"/>
    <w:basedOn w:val="Normal"/>
    <w:next w:val="Normal"/>
    <w:rsid w:val="003D1747"/>
    <w:pPr>
      <w:autoSpaceDE w:val="0"/>
      <w:autoSpaceDN w:val="0"/>
      <w:adjustRightInd w:val="0"/>
    </w:pPr>
    <w:rPr>
      <w:rFonts w:ascii="BPMKH N+ Gill Sans" w:hAnsi="BPMKH N+ Gill Sans"/>
    </w:rPr>
  </w:style>
  <w:style w:type="paragraph" w:customStyle="1" w:styleId="CM1">
    <w:name w:val="CM1"/>
    <w:basedOn w:val="Normal"/>
    <w:next w:val="Normal"/>
    <w:rsid w:val="003D1747"/>
    <w:pPr>
      <w:autoSpaceDE w:val="0"/>
      <w:autoSpaceDN w:val="0"/>
      <w:adjustRightInd w:val="0"/>
      <w:spacing w:line="263" w:lineRule="atLeast"/>
    </w:pPr>
    <w:rPr>
      <w:rFonts w:ascii="BPMKH N+ Gill Sans" w:hAnsi="BPMKH N+ Gill Sans"/>
    </w:rPr>
  </w:style>
  <w:style w:type="paragraph" w:customStyle="1" w:styleId="CM11">
    <w:name w:val="CM11"/>
    <w:basedOn w:val="Normal"/>
    <w:next w:val="Normal"/>
    <w:rsid w:val="003D1747"/>
    <w:pPr>
      <w:autoSpaceDE w:val="0"/>
      <w:autoSpaceDN w:val="0"/>
      <w:adjustRightInd w:val="0"/>
      <w:spacing w:line="260" w:lineRule="atLeast"/>
    </w:pPr>
    <w:rPr>
      <w:rFonts w:ascii="BPMKH N+ Gill Sans" w:hAnsi="BPMKH N+ Gill Sans"/>
    </w:rPr>
  </w:style>
  <w:style w:type="paragraph" w:customStyle="1" w:styleId="CM12">
    <w:name w:val="CM12"/>
    <w:basedOn w:val="Normal"/>
    <w:next w:val="Normal"/>
    <w:rsid w:val="003D1747"/>
    <w:pPr>
      <w:autoSpaceDE w:val="0"/>
      <w:autoSpaceDN w:val="0"/>
      <w:adjustRightInd w:val="0"/>
      <w:spacing w:line="260" w:lineRule="atLeast"/>
    </w:pPr>
    <w:rPr>
      <w:rFonts w:ascii="BPMKH N+ Gill Sans" w:hAnsi="BPMKH N+ Gill Sans"/>
    </w:rPr>
  </w:style>
  <w:style w:type="paragraph" w:customStyle="1" w:styleId="TempNormal">
    <w:name w:val="TempNormal"/>
    <w:basedOn w:val="Normal"/>
    <w:rsid w:val="00A12A24"/>
    <w:pPr>
      <w:spacing w:before="40" w:after="240"/>
      <w:jc w:val="both"/>
    </w:pPr>
    <w:rPr>
      <w:lang w:eastAsia="en-US"/>
    </w:rPr>
  </w:style>
  <w:style w:type="paragraph" w:customStyle="1" w:styleId="Normal0">
    <w:name w:val="[Normal]"/>
    <w:rsid w:val="000068D7"/>
    <w:pPr>
      <w:widowControl w:val="0"/>
      <w:autoSpaceDE w:val="0"/>
      <w:autoSpaceDN w:val="0"/>
      <w:adjustRightInd w:val="0"/>
    </w:pPr>
    <w:rPr>
      <w:rFonts w:ascii="Arial" w:hAnsi="Arial" w:cs="Arial"/>
      <w:sz w:val="24"/>
      <w:szCs w:val="24"/>
    </w:rPr>
  </w:style>
  <w:style w:type="character" w:styleId="Strong">
    <w:name w:val="Strong"/>
    <w:uiPriority w:val="22"/>
    <w:qFormat/>
    <w:rsid w:val="00933FDA"/>
    <w:rPr>
      <w:b/>
      <w:bCs/>
    </w:rPr>
  </w:style>
  <w:style w:type="paragraph" w:customStyle="1" w:styleId="Default">
    <w:name w:val="Default"/>
    <w:rsid w:val="007615A7"/>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rsid w:val="00286EE6"/>
    <w:rPr>
      <w:sz w:val="20"/>
      <w:szCs w:val="20"/>
    </w:rPr>
  </w:style>
  <w:style w:type="character" w:styleId="FootnoteReference">
    <w:name w:val="footnote reference"/>
    <w:uiPriority w:val="99"/>
    <w:rsid w:val="00286EE6"/>
    <w:rPr>
      <w:vertAlign w:val="superscript"/>
    </w:rPr>
  </w:style>
  <w:style w:type="paragraph" w:customStyle="1" w:styleId="justify">
    <w:name w:val="justify"/>
    <w:basedOn w:val="Normal"/>
    <w:rsid w:val="00546C14"/>
    <w:pPr>
      <w:spacing w:before="100" w:beforeAutospacing="1" w:after="100" w:afterAutospacing="1"/>
    </w:pPr>
  </w:style>
  <w:style w:type="paragraph" w:styleId="EndnoteText">
    <w:name w:val="endnote text"/>
    <w:basedOn w:val="Normal"/>
    <w:link w:val="EndnoteTextChar1"/>
    <w:semiHidden/>
    <w:rsid w:val="00294CC5"/>
    <w:pPr>
      <w:widowControl w:val="0"/>
    </w:pPr>
    <w:rPr>
      <w:szCs w:val="20"/>
      <w:lang w:eastAsia="en-US"/>
    </w:rPr>
  </w:style>
  <w:style w:type="character" w:customStyle="1" w:styleId="EndnoteTextChar1">
    <w:name w:val="Endnote Text Char1"/>
    <w:link w:val="EndnoteText"/>
    <w:semiHidden/>
    <w:locked/>
    <w:rsid w:val="00294CC5"/>
    <w:rPr>
      <w:rFonts w:ascii="Arial" w:hAnsi="Arial"/>
      <w:sz w:val="24"/>
      <w:lang w:val="en-GB" w:eastAsia="en-US" w:bidi="ar-SA"/>
    </w:rPr>
  </w:style>
  <w:style w:type="paragraph" w:styleId="ListParagraph">
    <w:name w:val="List Paragraph"/>
    <w:basedOn w:val="Normal"/>
    <w:uiPriority w:val="34"/>
    <w:qFormat/>
    <w:rsid w:val="00D44480"/>
    <w:pPr>
      <w:ind w:left="720"/>
      <w:contextualSpacing/>
    </w:pPr>
  </w:style>
  <w:style w:type="paragraph" w:customStyle="1" w:styleId="Bullets">
    <w:name w:val="Bullets"/>
    <w:basedOn w:val="Normal"/>
    <w:rsid w:val="00FF6460"/>
    <w:pPr>
      <w:numPr>
        <w:numId w:val="1"/>
      </w:numPr>
      <w:spacing w:after="240"/>
    </w:pPr>
    <w:rPr>
      <w:lang w:eastAsia="en-US"/>
    </w:rPr>
  </w:style>
  <w:style w:type="paragraph" w:customStyle="1" w:styleId="msolistparagraph0">
    <w:name w:val="msolistparagraph"/>
    <w:basedOn w:val="Normal"/>
    <w:rsid w:val="00581399"/>
    <w:pPr>
      <w:ind w:left="720"/>
    </w:pPr>
    <w:rPr>
      <w:rFonts w:ascii="Calibri" w:hAnsi="Calibri"/>
      <w:sz w:val="22"/>
      <w:szCs w:val="22"/>
    </w:rPr>
  </w:style>
  <w:style w:type="paragraph" w:customStyle="1" w:styleId="Pa8">
    <w:name w:val="Pa8"/>
    <w:basedOn w:val="Default"/>
    <w:next w:val="Default"/>
    <w:rsid w:val="00452F4C"/>
    <w:pPr>
      <w:spacing w:line="221" w:lineRule="atLeast"/>
    </w:pPr>
    <w:rPr>
      <w:rFonts w:ascii="Minion" w:hAnsi="Minion" w:cs="Times New Roman"/>
      <w:color w:val="auto"/>
    </w:rPr>
  </w:style>
  <w:style w:type="character" w:styleId="Emphasis">
    <w:name w:val="Emphasis"/>
    <w:uiPriority w:val="20"/>
    <w:qFormat/>
    <w:rsid w:val="00631F4F"/>
    <w:rPr>
      <w:i/>
      <w:iCs/>
    </w:rPr>
  </w:style>
  <w:style w:type="character" w:customStyle="1" w:styleId="hwc">
    <w:name w:val="hwc"/>
    <w:basedOn w:val="DefaultParagraphFont"/>
    <w:rsid w:val="00631F4F"/>
  </w:style>
  <w:style w:type="character" w:customStyle="1" w:styleId="CommentTextChar1">
    <w:name w:val="Comment Text Char1"/>
    <w:link w:val="CommentText"/>
    <w:uiPriority w:val="99"/>
    <w:semiHidden/>
    <w:locked/>
    <w:rsid w:val="0048681E"/>
    <w:rPr>
      <w:lang w:val="en-GB" w:eastAsia="en-GB" w:bidi="ar-SA"/>
    </w:rPr>
  </w:style>
  <w:style w:type="character" w:customStyle="1" w:styleId="CommentTextChar">
    <w:name w:val="Comment Text Char"/>
    <w:uiPriority w:val="99"/>
    <w:semiHidden/>
    <w:locked/>
    <w:rsid w:val="00E804A1"/>
    <w:rPr>
      <w:lang w:val="en-GB" w:eastAsia="en-GB" w:bidi="ar-SA"/>
    </w:rPr>
  </w:style>
  <w:style w:type="character" w:customStyle="1" w:styleId="EndnoteTextChar">
    <w:name w:val="Endnote Text Char"/>
    <w:semiHidden/>
    <w:locked/>
    <w:rsid w:val="00E804A1"/>
    <w:rPr>
      <w:rFonts w:ascii="Arial" w:hAnsi="Arial"/>
      <w:sz w:val="24"/>
      <w:lang w:val="en-GB" w:eastAsia="en-US" w:bidi="ar-SA"/>
    </w:rPr>
  </w:style>
  <w:style w:type="paragraph" w:styleId="TOC1">
    <w:name w:val="toc 1"/>
    <w:basedOn w:val="Normal"/>
    <w:next w:val="Normal"/>
    <w:autoRedefine/>
    <w:uiPriority w:val="39"/>
    <w:qFormat/>
    <w:rsid w:val="0035745E"/>
    <w:pPr>
      <w:tabs>
        <w:tab w:val="left" w:pos="480"/>
        <w:tab w:val="right" w:pos="9269"/>
      </w:tabs>
      <w:spacing w:before="360"/>
      <w:ind w:left="567" w:hanging="567"/>
    </w:pPr>
    <w:rPr>
      <w:rFonts w:cs="Arial"/>
      <w:b/>
      <w:bCs/>
      <w:caps/>
      <w:noProof/>
      <w:color w:val="00853F"/>
      <w:sz w:val="28"/>
      <w:szCs w:val="28"/>
    </w:rPr>
  </w:style>
  <w:style w:type="paragraph" w:styleId="Revision">
    <w:name w:val="Revision"/>
    <w:hidden/>
    <w:uiPriority w:val="99"/>
    <w:semiHidden/>
    <w:rsid w:val="009B4F6A"/>
    <w:rPr>
      <w:sz w:val="24"/>
      <w:szCs w:val="24"/>
    </w:rPr>
  </w:style>
  <w:style w:type="character" w:customStyle="1" w:styleId="FootnoteTextChar">
    <w:name w:val="Footnote Text Char"/>
    <w:link w:val="FootnoteText"/>
    <w:locked/>
    <w:rsid w:val="00E31B0E"/>
  </w:style>
  <w:style w:type="character" w:customStyle="1" w:styleId="FootnoteTextChar1">
    <w:name w:val="Footnote Text Char1"/>
    <w:rsid w:val="00527F20"/>
    <w:rPr>
      <w:lang w:val="en-GB" w:eastAsia="en-GB"/>
    </w:rPr>
  </w:style>
  <w:style w:type="paragraph" w:customStyle="1" w:styleId="Pa27">
    <w:name w:val="Pa27"/>
    <w:basedOn w:val="Normal"/>
    <w:next w:val="Normal"/>
    <w:rsid w:val="00F13570"/>
    <w:pPr>
      <w:autoSpaceDE w:val="0"/>
      <w:autoSpaceDN w:val="0"/>
      <w:adjustRightInd w:val="0"/>
      <w:spacing w:line="241" w:lineRule="atLeast"/>
    </w:pPr>
  </w:style>
  <w:style w:type="character" w:customStyle="1" w:styleId="A4">
    <w:name w:val="A4"/>
    <w:rsid w:val="00F13570"/>
    <w:rPr>
      <w:rFonts w:cs="Arial"/>
      <w:color w:val="000000"/>
      <w:sz w:val="22"/>
      <w:szCs w:val="22"/>
    </w:rPr>
  </w:style>
  <w:style w:type="paragraph" w:customStyle="1" w:styleId="Pa28">
    <w:name w:val="Pa28"/>
    <w:basedOn w:val="Normal"/>
    <w:next w:val="Normal"/>
    <w:rsid w:val="00F13570"/>
    <w:pPr>
      <w:autoSpaceDE w:val="0"/>
      <w:autoSpaceDN w:val="0"/>
      <w:adjustRightInd w:val="0"/>
      <w:spacing w:line="241" w:lineRule="atLeast"/>
    </w:pPr>
  </w:style>
  <w:style w:type="paragraph" w:styleId="TOCHeading">
    <w:name w:val="TOC Heading"/>
    <w:basedOn w:val="Heading1"/>
    <w:next w:val="Normal"/>
    <w:uiPriority w:val="39"/>
    <w:qFormat/>
    <w:rsid w:val="006734C2"/>
    <w:pPr>
      <w:keepLines/>
      <w:numPr>
        <w:numId w:val="0"/>
      </w:numPr>
      <w:spacing w:before="480" w:after="0" w:line="276" w:lineRule="auto"/>
      <w:outlineLvl w:val="9"/>
    </w:pPr>
    <w:rPr>
      <w:rFonts w:ascii="Cambria" w:eastAsia="MS Gothic" w:hAnsi="Cambria"/>
      <w:bCs/>
      <w:color w:val="365F91"/>
      <w:kern w:val="0"/>
      <w:sz w:val="28"/>
      <w:szCs w:val="28"/>
      <w:lang w:val="en-US" w:eastAsia="ja-JP"/>
    </w:rPr>
  </w:style>
  <w:style w:type="paragraph" w:styleId="TOC2">
    <w:name w:val="toc 2"/>
    <w:basedOn w:val="Normal"/>
    <w:next w:val="Normal"/>
    <w:autoRedefine/>
    <w:uiPriority w:val="39"/>
    <w:unhideWhenUsed/>
    <w:qFormat/>
    <w:rsid w:val="006334BE"/>
    <w:pPr>
      <w:tabs>
        <w:tab w:val="right" w:pos="9269"/>
      </w:tabs>
      <w:spacing w:line="360" w:lineRule="auto"/>
      <w:ind w:left="567"/>
    </w:pPr>
    <w:rPr>
      <w:rFonts w:cs="Arial"/>
      <w:b/>
      <w:bCs/>
      <w:noProof/>
      <w:color w:val="00853F"/>
    </w:rPr>
  </w:style>
  <w:style w:type="paragraph" w:styleId="TOC3">
    <w:name w:val="toc 3"/>
    <w:basedOn w:val="Normal"/>
    <w:next w:val="Normal"/>
    <w:autoRedefine/>
    <w:uiPriority w:val="39"/>
    <w:unhideWhenUsed/>
    <w:qFormat/>
    <w:rsid w:val="006734C2"/>
    <w:pPr>
      <w:ind w:left="240"/>
    </w:pPr>
    <w:rPr>
      <w:rFonts w:ascii="Calibri" w:hAnsi="Calibri" w:cs="Calibri"/>
      <w:sz w:val="20"/>
      <w:szCs w:val="20"/>
    </w:rPr>
  </w:style>
  <w:style w:type="paragraph" w:styleId="TOC4">
    <w:name w:val="toc 4"/>
    <w:basedOn w:val="Normal"/>
    <w:next w:val="Normal"/>
    <w:autoRedefine/>
    <w:uiPriority w:val="39"/>
    <w:unhideWhenUsed/>
    <w:rsid w:val="00E24D19"/>
    <w:pPr>
      <w:ind w:left="480"/>
    </w:pPr>
    <w:rPr>
      <w:rFonts w:ascii="Calibri" w:hAnsi="Calibri" w:cs="Calibri"/>
      <w:sz w:val="20"/>
      <w:szCs w:val="20"/>
    </w:rPr>
  </w:style>
  <w:style w:type="paragraph" w:styleId="TOC5">
    <w:name w:val="toc 5"/>
    <w:basedOn w:val="Normal"/>
    <w:next w:val="Normal"/>
    <w:autoRedefine/>
    <w:uiPriority w:val="39"/>
    <w:unhideWhenUsed/>
    <w:rsid w:val="00E24D19"/>
    <w:pPr>
      <w:ind w:left="720"/>
    </w:pPr>
    <w:rPr>
      <w:rFonts w:ascii="Calibri" w:hAnsi="Calibri" w:cs="Calibri"/>
      <w:sz w:val="20"/>
      <w:szCs w:val="20"/>
    </w:rPr>
  </w:style>
  <w:style w:type="paragraph" w:styleId="TOC6">
    <w:name w:val="toc 6"/>
    <w:basedOn w:val="Normal"/>
    <w:next w:val="Normal"/>
    <w:autoRedefine/>
    <w:uiPriority w:val="39"/>
    <w:unhideWhenUsed/>
    <w:rsid w:val="00E24D19"/>
    <w:pPr>
      <w:ind w:left="960"/>
    </w:pPr>
    <w:rPr>
      <w:rFonts w:ascii="Calibri" w:hAnsi="Calibri" w:cs="Calibri"/>
      <w:sz w:val="20"/>
      <w:szCs w:val="20"/>
    </w:rPr>
  </w:style>
  <w:style w:type="paragraph" w:styleId="TOC7">
    <w:name w:val="toc 7"/>
    <w:basedOn w:val="Normal"/>
    <w:next w:val="Normal"/>
    <w:autoRedefine/>
    <w:uiPriority w:val="39"/>
    <w:unhideWhenUsed/>
    <w:rsid w:val="00E24D19"/>
    <w:pPr>
      <w:ind w:left="1200"/>
    </w:pPr>
    <w:rPr>
      <w:rFonts w:ascii="Calibri" w:hAnsi="Calibri" w:cs="Calibri"/>
      <w:sz w:val="20"/>
      <w:szCs w:val="20"/>
    </w:rPr>
  </w:style>
  <w:style w:type="paragraph" w:styleId="TOC8">
    <w:name w:val="toc 8"/>
    <w:basedOn w:val="Normal"/>
    <w:next w:val="Normal"/>
    <w:autoRedefine/>
    <w:uiPriority w:val="39"/>
    <w:unhideWhenUsed/>
    <w:rsid w:val="00E24D19"/>
    <w:pPr>
      <w:ind w:left="1440"/>
    </w:pPr>
    <w:rPr>
      <w:rFonts w:ascii="Calibri" w:hAnsi="Calibri" w:cs="Calibri"/>
      <w:sz w:val="20"/>
      <w:szCs w:val="20"/>
    </w:rPr>
  </w:style>
  <w:style w:type="paragraph" w:styleId="TOC9">
    <w:name w:val="toc 9"/>
    <w:basedOn w:val="Normal"/>
    <w:next w:val="Normal"/>
    <w:autoRedefine/>
    <w:uiPriority w:val="39"/>
    <w:unhideWhenUsed/>
    <w:rsid w:val="00E24D19"/>
    <w:pPr>
      <w:ind w:left="1680"/>
    </w:pPr>
    <w:rPr>
      <w:rFonts w:ascii="Calibri" w:hAnsi="Calibri" w:cs="Calibri"/>
      <w:sz w:val="20"/>
      <w:szCs w:val="20"/>
    </w:rPr>
  </w:style>
  <w:style w:type="paragraph" w:styleId="Title">
    <w:name w:val="Title"/>
    <w:basedOn w:val="Normal"/>
    <w:next w:val="Normal"/>
    <w:link w:val="TitleChar"/>
    <w:qFormat/>
    <w:rsid w:val="00005E58"/>
    <w:pPr>
      <w:spacing w:before="240" w:after="60"/>
      <w:jc w:val="center"/>
      <w:outlineLvl w:val="0"/>
    </w:pPr>
    <w:rPr>
      <w:rFonts w:ascii="Cambria" w:hAnsi="Cambria"/>
      <w:b/>
      <w:bCs/>
      <w:kern w:val="28"/>
      <w:sz w:val="32"/>
      <w:szCs w:val="32"/>
    </w:rPr>
  </w:style>
  <w:style w:type="character" w:customStyle="1" w:styleId="TitleChar">
    <w:name w:val="Title Char"/>
    <w:link w:val="Title"/>
    <w:rsid w:val="00005E58"/>
    <w:rPr>
      <w:rFonts w:ascii="Cambria" w:eastAsia="Times New Roman" w:hAnsi="Cambria" w:cs="Times New Roman"/>
      <w:b/>
      <w:bCs/>
      <w:kern w:val="28"/>
      <w:sz w:val="32"/>
      <w:szCs w:val="32"/>
      <w:lang w:val="en-GB" w:eastAsia="en-GB"/>
    </w:rPr>
  </w:style>
  <w:style w:type="character" w:customStyle="1" w:styleId="Heading3Char">
    <w:name w:val="Heading 3 Char"/>
    <w:link w:val="Heading3"/>
    <w:rsid w:val="006A5B84"/>
    <w:rPr>
      <w:rFonts w:ascii="Arial" w:hAnsi="Arial"/>
      <w:b/>
      <w:bCs/>
      <w:color w:val="00853F"/>
      <w:sz w:val="28"/>
      <w:szCs w:val="28"/>
    </w:rPr>
  </w:style>
  <w:style w:type="character" w:styleId="EndnoteReference">
    <w:name w:val="endnote reference"/>
    <w:rsid w:val="0010406C"/>
    <w:rPr>
      <w:vertAlign w:val="superscript"/>
    </w:rPr>
  </w:style>
  <w:style w:type="numbering" w:customStyle="1" w:styleId="NoList1">
    <w:name w:val="No List1"/>
    <w:next w:val="NoList"/>
    <w:uiPriority w:val="99"/>
    <w:semiHidden/>
    <w:unhideWhenUsed/>
    <w:rsid w:val="002B5B26"/>
  </w:style>
  <w:style w:type="character" w:customStyle="1" w:styleId="Heading1Char">
    <w:name w:val="Heading 1 Char"/>
    <w:link w:val="Heading1"/>
    <w:uiPriority w:val="9"/>
    <w:rsid w:val="0026117E"/>
    <w:rPr>
      <w:rFonts w:ascii="Arial" w:eastAsia="Calibri" w:hAnsi="Arial"/>
      <w:b/>
      <w:color w:val="00853F"/>
      <w:kern w:val="28"/>
      <w:sz w:val="32"/>
      <w:szCs w:val="32"/>
      <w:lang w:eastAsia="en-US"/>
    </w:rPr>
  </w:style>
  <w:style w:type="character" w:customStyle="1" w:styleId="Heading2Char">
    <w:name w:val="Heading 2 Char"/>
    <w:link w:val="Heading2"/>
    <w:rsid w:val="003B7D5F"/>
    <w:rPr>
      <w:rFonts w:ascii="Arial" w:hAnsi="Arial"/>
      <w:bCs/>
      <w:sz w:val="24"/>
      <w:szCs w:val="22"/>
      <w:lang w:eastAsia="en-US"/>
    </w:rPr>
  </w:style>
  <w:style w:type="character" w:customStyle="1" w:styleId="Heading4Char">
    <w:name w:val="Heading 4 Char"/>
    <w:link w:val="Heading4"/>
    <w:rsid w:val="00997AAF"/>
    <w:rPr>
      <w:rFonts w:ascii="Arial" w:hAnsi="Arial"/>
      <w:b/>
      <w:bCs/>
      <w:color w:val="000000"/>
      <w:sz w:val="24"/>
      <w:szCs w:val="24"/>
    </w:rPr>
  </w:style>
  <w:style w:type="numbering" w:customStyle="1" w:styleId="NoList11">
    <w:name w:val="No List11"/>
    <w:next w:val="NoList"/>
    <w:uiPriority w:val="99"/>
    <w:semiHidden/>
    <w:rsid w:val="002B5B26"/>
  </w:style>
  <w:style w:type="character" w:customStyle="1" w:styleId="HeaderChar">
    <w:name w:val="Header Char"/>
    <w:link w:val="Header"/>
    <w:rsid w:val="002B5B26"/>
    <w:rPr>
      <w:rFonts w:ascii="Arial" w:hAnsi="Arial"/>
      <w:sz w:val="24"/>
      <w:szCs w:val="24"/>
      <w:lang w:val="en-GB" w:eastAsia="en-GB"/>
    </w:rPr>
  </w:style>
  <w:style w:type="character" w:customStyle="1" w:styleId="FooterChar">
    <w:name w:val="Footer Char"/>
    <w:link w:val="Footer"/>
    <w:uiPriority w:val="99"/>
    <w:rsid w:val="002B5B26"/>
    <w:rPr>
      <w:rFonts w:ascii="Arial" w:hAnsi="Arial"/>
      <w:sz w:val="24"/>
      <w:szCs w:val="24"/>
      <w:lang w:val="en-GB" w:eastAsia="en-GB"/>
    </w:rPr>
  </w:style>
  <w:style w:type="table" w:customStyle="1" w:styleId="TableGrid1">
    <w:name w:val="Table Grid1"/>
    <w:basedOn w:val="TableNormal"/>
    <w:next w:val="TableGrid"/>
    <w:uiPriority w:val="59"/>
    <w:rsid w:val="002B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2B5B26"/>
    <w:rPr>
      <w:rFonts w:ascii="Tahoma" w:hAnsi="Tahoma" w:cs="Tahoma"/>
      <w:sz w:val="16"/>
      <w:szCs w:val="16"/>
      <w:lang w:val="en-GB" w:eastAsia="en-GB"/>
    </w:rPr>
  </w:style>
  <w:style w:type="character" w:customStyle="1" w:styleId="CommentSubjectChar">
    <w:name w:val="Comment Subject Char"/>
    <w:link w:val="CommentSubject"/>
    <w:semiHidden/>
    <w:rsid w:val="002B5B26"/>
    <w:rPr>
      <w:rFonts w:ascii="Arial" w:hAnsi="Arial"/>
      <w:b/>
      <w:bCs/>
      <w:lang w:val="en-GB" w:eastAsia="en-GB"/>
    </w:rPr>
  </w:style>
  <w:style w:type="paragraph" w:customStyle="1" w:styleId="TableNormal0">
    <w:name w:val="TableNormal"/>
    <w:basedOn w:val="Normal"/>
    <w:rsid w:val="002B5B26"/>
    <w:rPr>
      <w:rFonts w:eastAsia="Calibri" w:cs="Arial"/>
      <w:b/>
      <w:bCs/>
      <w:sz w:val="22"/>
      <w:szCs w:val="22"/>
      <w:lang w:val="en-US" w:eastAsia="en-US"/>
    </w:rPr>
  </w:style>
  <w:style w:type="paragraph" w:styleId="PlainText">
    <w:name w:val="Plain Text"/>
    <w:basedOn w:val="Normal"/>
    <w:link w:val="PlainTextChar"/>
    <w:uiPriority w:val="99"/>
    <w:unhideWhenUsed/>
    <w:rsid w:val="00184B3B"/>
    <w:rPr>
      <w:rFonts w:ascii="Calibri" w:eastAsia="Calibri" w:hAnsi="Calibri"/>
      <w:sz w:val="22"/>
      <w:szCs w:val="21"/>
      <w:lang w:eastAsia="en-US"/>
    </w:rPr>
  </w:style>
  <w:style w:type="character" w:customStyle="1" w:styleId="PlainTextChar">
    <w:name w:val="Plain Text Char"/>
    <w:link w:val="PlainText"/>
    <w:uiPriority w:val="99"/>
    <w:rsid w:val="00184B3B"/>
    <w:rPr>
      <w:rFonts w:ascii="Calibri" w:eastAsia="Calibri" w:hAnsi="Calibri"/>
      <w:sz w:val="22"/>
      <w:szCs w:val="21"/>
      <w:lang w:val="en-GB"/>
    </w:rPr>
  </w:style>
  <w:style w:type="table" w:customStyle="1" w:styleId="TableGrid2">
    <w:name w:val="Table Grid2"/>
    <w:basedOn w:val="TableNormal"/>
    <w:next w:val="TableGrid"/>
    <w:uiPriority w:val="59"/>
    <w:rsid w:val="009168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1"/>
    <w:link w:val="HeadingChar"/>
    <w:autoRedefine/>
    <w:qFormat/>
    <w:rsid w:val="00180D3F"/>
    <w:pPr>
      <w:ind w:left="709" w:hanging="709"/>
    </w:pPr>
  </w:style>
  <w:style w:type="character" w:customStyle="1" w:styleId="HeadingChar">
    <w:name w:val="Heading Char"/>
    <w:link w:val="Heading"/>
    <w:rsid w:val="00180D3F"/>
    <w:rPr>
      <w:rFonts w:ascii="Arial" w:eastAsia="Calibri" w:hAnsi="Arial"/>
      <w:b/>
      <w:color w:val="00853F"/>
      <w:kern w:val="28"/>
      <w:sz w:val="32"/>
      <w:szCs w:val="32"/>
      <w:lang w:eastAsia="en-US"/>
    </w:rPr>
  </w:style>
  <w:style w:type="paragraph" w:styleId="Caption">
    <w:name w:val="caption"/>
    <w:basedOn w:val="Normal"/>
    <w:next w:val="Normal"/>
    <w:uiPriority w:val="35"/>
    <w:qFormat/>
    <w:rsid w:val="00B75CAD"/>
    <w:pPr>
      <w:spacing w:after="200"/>
    </w:pPr>
    <w:rPr>
      <w:rFonts w:ascii="Calibri" w:eastAsia="Calibri" w:hAnsi="Calibri"/>
      <w:b/>
      <w:bCs/>
      <w:color w:val="4F81BD"/>
      <w:sz w:val="18"/>
      <w:szCs w:val="18"/>
      <w:lang w:eastAsia="en-US"/>
    </w:rPr>
  </w:style>
  <w:style w:type="table" w:customStyle="1" w:styleId="TableGrid3">
    <w:name w:val="Table Grid3"/>
    <w:basedOn w:val="TableNormal"/>
    <w:next w:val="TableGrid"/>
    <w:uiPriority w:val="59"/>
    <w:rsid w:val="00FE33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22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D531A3"/>
  </w:style>
  <w:style w:type="character" w:customStyle="1" w:styleId="Heading5Char">
    <w:name w:val="Heading 5 Char"/>
    <w:link w:val="Heading5"/>
    <w:rsid w:val="0026117E"/>
    <w:rPr>
      <w:rFonts w:ascii="Arial" w:hAnsi="Arial"/>
      <w:color w:val="000000"/>
      <w:sz w:val="24"/>
      <w:szCs w:val="24"/>
      <w:u w:val="single"/>
    </w:rPr>
  </w:style>
  <w:style w:type="character" w:customStyle="1" w:styleId="Heading6Char">
    <w:name w:val="Heading 6 Char"/>
    <w:link w:val="Heading6"/>
    <w:semiHidden/>
    <w:rsid w:val="007C6823"/>
    <w:rPr>
      <w:rFonts w:ascii="Calibri" w:hAnsi="Calibri"/>
      <w:b/>
      <w:bCs/>
      <w:sz w:val="22"/>
      <w:szCs w:val="22"/>
    </w:rPr>
  </w:style>
  <w:style w:type="character" w:customStyle="1" w:styleId="Heading7Char">
    <w:name w:val="Heading 7 Char"/>
    <w:link w:val="Heading7"/>
    <w:semiHidden/>
    <w:rsid w:val="007C6823"/>
    <w:rPr>
      <w:rFonts w:ascii="Calibri" w:hAnsi="Calibri"/>
      <w:sz w:val="24"/>
      <w:szCs w:val="24"/>
    </w:rPr>
  </w:style>
  <w:style w:type="character" w:customStyle="1" w:styleId="Heading8Char">
    <w:name w:val="Heading 8 Char"/>
    <w:link w:val="Heading8"/>
    <w:semiHidden/>
    <w:rsid w:val="007C6823"/>
    <w:rPr>
      <w:rFonts w:ascii="Calibri" w:hAnsi="Calibri"/>
      <w:i/>
      <w:iCs/>
      <w:sz w:val="24"/>
      <w:szCs w:val="24"/>
    </w:rPr>
  </w:style>
  <w:style w:type="character" w:customStyle="1" w:styleId="Heading9Char">
    <w:name w:val="Heading 9 Char"/>
    <w:link w:val="Heading9"/>
    <w:semiHidden/>
    <w:rsid w:val="007C6823"/>
    <w:rPr>
      <w:rFonts w:ascii="Cambria" w:hAnsi="Cambria"/>
      <w:sz w:val="22"/>
      <w:szCs w:val="22"/>
    </w:rPr>
  </w:style>
  <w:style w:type="paragraph" w:customStyle="1" w:styleId="Pa15">
    <w:name w:val="Pa15"/>
    <w:basedOn w:val="Normal"/>
    <w:uiPriority w:val="99"/>
    <w:rsid w:val="00B06A71"/>
    <w:pPr>
      <w:autoSpaceDE w:val="0"/>
      <w:autoSpaceDN w:val="0"/>
      <w:spacing w:line="201" w:lineRule="atLeast"/>
    </w:pPr>
    <w:rPr>
      <w:rFonts w:ascii="Myriad Pro" w:eastAsia="Calibri" w:hAnsi="Myriad Pro"/>
      <w:lang w:eastAsia="en-US"/>
    </w:rPr>
  </w:style>
  <w:style w:type="paragraph" w:styleId="NoSpacing">
    <w:name w:val="No Spacing"/>
    <w:uiPriority w:val="1"/>
    <w:qFormat/>
    <w:rsid w:val="009B237A"/>
    <w:pPr>
      <w:tabs>
        <w:tab w:val="num" w:pos="1440"/>
      </w:tabs>
      <w:ind w:left="1440" w:hanging="720"/>
    </w:pPr>
    <w:rPr>
      <w:rFonts w:ascii="Arial" w:eastAsia="Calibri" w:hAnsi="Arial" w:cs="Arial"/>
      <w:sz w:val="22"/>
      <w:szCs w:val="22"/>
      <w:lang w:eastAsia="en-US"/>
    </w:rPr>
  </w:style>
  <w:style w:type="numbering" w:customStyle="1" w:styleId="NoList2">
    <w:name w:val="No List2"/>
    <w:next w:val="NoList"/>
    <w:uiPriority w:val="99"/>
    <w:semiHidden/>
    <w:unhideWhenUsed/>
    <w:rsid w:val="008F64F0"/>
  </w:style>
  <w:style w:type="paragraph" w:customStyle="1" w:styleId="Style1bullet">
    <w:name w:val="Style1 bullet"/>
    <w:basedOn w:val="Normal"/>
    <w:link w:val="Style1bulletChar"/>
    <w:qFormat/>
    <w:rsid w:val="00D9414A"/>
    <w:pPr>
      <w:numPr>
        <w:numId w:val="5"/>
      </w:numPr>
      <w:ind w:left="1134"/>
    </w:pPr>
  </w:style>
  <w:style w:type="character" w:styleId="UnresolvedMention">
    <w:name w:val="Unresolved Mention"/>
    <w:uiPriority w:val="99"/>
    <w:semiHidden/>
    <w:unhideWhenUsed/>
    <w:rsid w:val="00914622"/>
    <w:rPr>
      <w:color w:val="605E5C"/>
      <w:shd w:val="clear" w:color="auto" w:fill="E1DFDD"/>
    </w:rPr>
  </w:style>
  <w:style w:type="character" w:customStyle="1" w:styleId="Style1bulletChar">
    <w:name w:val="Style1 bullet Char"/>
    <w:link w:val="Style1bullet"/>
    <w:rsid w:val="00D9414A"/>
    <w:rPr>
      <w:rFonts w:ascii="Arial" w:hAnsi="Arial"/>
      <w:sz w:val="24"/>
      <w:szCs w:val="24"/>
    </w:rPr>
  </w:style>
  <w:style w:type="paragraph" w:customStyle="1" w:styleId="TableParagraph">
    <w:name w:val="Table Paragraph"/>
    <w:basedOn w:val="Normal"/>
    <w:uiPriority w:val="1"/>
    <w:qFormat/>
    <w:rsid w:val="00206C33"/>
    <w:pPr>
      <w:widowControl w:val="0"/>
      <w:autoSpaceDE w:val="0"/>
      <w:autoSpaceDN w:val="0"/>
      <w:ind w:left="83"/>
    </w:pPr>
    <w:rPr>
      <w:rFonts w:eastAsia="Arial" w:cs="Arial"/>
      <w:sz w:val="22"/>
      <w:szCs w:val="22"/>
      <w:lang w:val="en-US" w:eastAsia="en-US" w:bidi="en-US"/>
    </w:rPr>
  </w:style>
  <w:style w:type="table" w:styleId="GridTable4-Accent1">
    <w:name w:val="Grid Table 4 Accent 1"/>
    <w:basedOn w:val="TableNormal"/>
    <w:uiPriority w:val="49"/>
    <w:rsid w:val="00000F3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0E40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MediumGrid2-Accent1">
    <w:name w:val="Medium Grid 2 Accent 1"/>
    <w:basedOn w:val="TableNormal"/>
    <w:uiPriority w:val="68"/>
    <w:rsid w:val="000E40F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834">
      <w:bodyDiv w:val="1"/>
      <w:marLeft w:val="0"/>
      <w:marRight w:val="0"/>
      <w:marTop w:val="0"/>
      <w:marBottom w:val="0"/>
      <w:divBdr>
        <w:top w:val="none" w:sz="0" w:space="0" w:color="auto"/>
        <w:left w:val="none" w:sz="0" w:space="0" w:color="auto"/>
        <w:bottom w:val="none" w:sz="0" w:space="0" w:color="auto"/>
        <w:right w:val="none" w:sz="0" w:space="0" w:color="auto"/>
      </w:divBdr>
    </w:div>
    <w:div w:id="55201611">
      <w:bodyDiv w:val="1"/>
      <w:marLeft w:val="0"/>
      <w:marRight w:val="0"/>
      <w:marTop w:val="0"/>
      <w:marBottom w:val="0"/>
      <w:divBdr>
        <w:top w:val="none" w:sz="0" w:space="0" w:color="auto"/>
        <w:left w:val="none" w:sz="0" w:space="0" w:color="auto"/>
        <w:bottom w:val="none" w:sz="0" w:space="0" w:color="auto"/>
        <w:right w:val="none" w:sz="0" w:space="0" w:color="auto"/>
      </w:divBdr>
    </w:div>
    <w:div w:id="61173548">
      <w:bodyDiv w:val="1"/>
      <w:marLeft w:val="0"/>
      <w:marRight w:val="0"/>
      <w:marTop w:val="0"/>
      <w:marBottom w:val="0"/>
      <w:divBdr>
        <w:top w:val="none" w:sz="0" w:space="0" w:color="auto"/>
        <w:left w:val="none" w:sz="0" w:space="0" w:color="auto"/>
        <w:bottom w:val="none" w:sz="0" w:space="0" w:color="auto"/>
        <w:right w:val="none" w:sz="0" w:space="0" w:color="auto"/>
      </w:divBdr>
      <w:divsChild>
        <w:div w:id="1957641794">
          <w:marLeft w:val="0"/>
          <w:marRight w:val="0"/>
          <w:marTop w:val="0"/>
          <w:marBottom w:val="0"/>
          <w:divBdr>
            <w:top w:val="none" w:sz="0" w:space="0" w:color="auto"/>
            <w:left w:val="none" w:sz="0" w:space="0" w:color="auto"/>
            <w:bottom w:val="none" w:sz="0" w:space="0" w:color="auto"/>
            <w:right w:val="none" w:sz="0" w:space="0" w:color="auto"/>
          </w:divBdr>
          <w:divsChild>
            <w:div w:id="888230207">
              <w:marLeft w:val="0"/>
              <w:marRight w:val="0"/>
              <w:marTop w:val="0"/>
              <w:marBottom w:val="0"/>
              <w:divBdr>
                <w:top w:val="none" w:sz="0" w:space="0" w:color="auto"/>
                <w:left w:val="none" w:sz="0" w:space="0" w:color="auto"/>
                <w:bottom w:val="none" w:sz="0" w:space="0" w:color="auto"/>
                <w:right w:val="none" w:sz="0" w:space="0" w:color="auto"/>
              </w:divBdr>
              <w:divsChild>
                <w:div w:id="14301950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4199">
      <w:bodyDiv w:val="1"/>
      <w:marLeft w:val="0"/>
      <w:marRight w:val="0"/>
      <w:marTop w:val="0"/>
      <w:marBottom w:val="0"/>
      <w:divBdr>
        <w:top w:val="none" w:sz="0" w:space="0" w:color="auto"/>
        <w:left w:val="none" w:sz="0" w:space="0" w:color="auto"/>
        <w:bottom w:val="none" w:sz="0" w:space="0" w:color="auto"/>
        <w:right w:val="none" w:sz="0" w:space="0" w:color="auto"/>
      </w:divBdr>
    </w:div>
    <w:div w:id="103691854">
      <w:bodyDiv w:val="1"/>
      <w:marLeft w:val="0"/>
      <w:marRight w:val="0"/>
      <w:marTop w:val="0"/>
      <w:marBottom w:val="0"/>
      <w:divBdr>
        <w:top w:val="none" w:sz="0" w:space="0" w:color="auto"/>
        <w:left w:val="none" w:sz="0" w:space="0" w:color="auto"/>
        <w:bottom w:val="none" w:sz="0" w:space="0" w:color="auto"/>
        <w:right w:val="none" w:sz="0" w:space="0" w:color="auto"/>
      </w:divBdr>
    </w:div>
    <w:div w:id="335154482">
      <w:bodyDiv w:val="1"/>
      <w:marLeft w:val="0"/>
      <w:marRight w:val="0"/>
      <w:marTop w:val="0"/>
      <w:marBottom w:val="0"/>
      <w:divBdr>
        <w:top w:val="none" w:sz="0" w:space="0" w:color="auto"/>
        <w:left w:val="none" w:sz="0" w:space="0" w:color="auto"/>
        <w:bottom w:val="none" w:sz="0" w:space="0" w:color="auto"/>
        <w:right w:val="none" w:sz="0" w:space="0" w:color="auto"/>
      </w:divBdr>
    </w:div>
    <w:div w:id="381833778">
      <w:bodyDiv w:val="1"/>
      <w:marLeft w:val="0"/>
      <w:marRight w:val="0"/>
      <w:marTop w:val="0"/>
      <w:marBottom w:val="0"/>
      <w:divBdr>
        <w:top w:val="none" w:sz="0" w:space="0" w:color="auto"/>
        <w:left w:val="none" w:sz="0" w:space="0" w:color="auto"/>
        <w:bottom w:val="none" w:sz="0" w:space="0" w:color="auto"/>
        <w:right w:val="none" w:sz="0" w:space="0" w:color="auto"/>
      </w:divBdr>
    </w:div>
    <w:div w:id="399447129">
      <w:bodyDiv w:val="1"/>
      <w:marLeft w:val="0"/>
      <w:marRight w:val="0"/>
      <w:marTop w:val="0"/>
      <w:marBottom w:val="0"/>
      <w:divBdr>
        <w:top w:val="none" w:sz="0" w:space="0" w:color="auto"/>
        <w:left w:val="none" w:sz="0" w:space="0" w:color="auto"/>
        <w:bottom w:val="none" w:sz="0" w:space="0" w:color="auto"/>
        <w:right w:val="none" w:sz="0" w:space="0" w:color="auto"/>
      </w:divBdr>
      <w:divsChild>
        <w:div w:id="1823505874">
          <w:marLeft w:val="0"/>
          <w:marRight w:val="0"/>
          <w:marTop w:val="0"/>
          <w:marBottom w:val="0"/>
          <w:divBdr>
            <w:top w:val="none" w:sz="0" w:space="0" w:color="auto"/>
            <w:left w:val="none" w:sz="0" w:space="0" w:color="auto"/>
            <w:bottom w:val="none" w:sz="0" w:space="0" w:color="auto"/>
            <w:right w:val="none" w:sz="0" w:space="0" w:color="auto"/>
          </w:divBdr>
          <w:divsChild>
            <w:div w:id="78253470">
              <w:marLeft w:val="0"/>
              <w:marRight w:val="0"/>
              <w:marTop w:val="0"/>
              <w:marBottom w:val="0"/>
              <w:divBdr>
                <w:top w:val="none" w:sz="0" w:space="0" w:color="auto"/>
                <w:left w:val="none" w:sz="0" w:space="0" w:color="auto"/>
                <w:bottom w:val="none" w:sz="0" w:space="0" w:color="auto"/>
                <w:right w:val="none" w:sz="0" w:space="0" w:color="auto"/>
              </w:divBdr>
              <w:divsChild>
                <w:div w:id="137935810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15581313">
      <w:bodyDiv w:val="1"/>
      <w:marLeft w:val="0"/>
      <w:marRight w:val="0"/>
      <w:marTop w:val="0"/>
      <w:marBottom w:val="0"/>
      <w:divBdr>
        <w:top w:val="none" w:sz="0" w:space="0" w:color="auto"/>
        <w:left w:val="none" w:sz="0" w:space="0" w:color="auto"/>
        <w:bottom w:val="none" w:sz="0" w:space="0" w:color="auto"/>
        <w:right w:val="none" w:sz="0" w:space="0" w:color="auto"/>
      </w:divBdr>
    </w:div>
    <w:div w:id="545945754">
      <w:bodyDiv w:val="1"/>
      <w:marLeft w:val="0"/>
      <w:marRight w:val="0"/>
      <w:marTop w:val="0"/>
      <w:marBottom w:val="0"/>
      <w:divBdr>
        <w:top w:val="none" w:sz="0" w:space="0" w:color="auto"/>
        <w:left w:val="none" w:sz="0" w:space="0" w:color="auto"/>
        <w:bottom w:val="none" w:sz="0" w:space="0" w:color="auto"/>
        <w:right w:val="none" w:sz="0" w:space="0" w:color="auto"/>
      </w:divBdr>
    </w:div>
    <w:div w:id="561134044">
      <w:bodyDiv w:val="1"/>
      <w:marLeft w:val="0"/>
      <w:marRight w:val="0"/>
      <w:marTop w:val="0"/>
      <w:marBottom w:val="0"/>
      <w:divBdr>
        <w:top w:val="none" w:sz="0" w:space="0" w:color="auto"/>
        <w:left w:val="none" w:sz="0" w:space="0" w:color="auto"/>
        <w:bottom w:val="none" w:sz="0" w:space="0" w:color="auto"/>
        <w:right w:val="none" w:sz="0" w:space="0" w:color="auto"/>
      </w:divBdr>
    </w:div>
    <w:div w:id="581450083">
      <w:bodyDiv w:val="1"/>
      <w:marLeft w:val="0"/>
      <w:marRight w:val="0"/>
      <w:marTop w:val="0"/>
      <w:marBottom w:val="0"/>
      <w:divBdr>
        <w:top w:val="none" w:sz="0" w:space="0" w:color="auto"/>
        <w:left w:val="none" w:sz="0" w:space="0" w:color="auto"/>
        <w:bottom w:val="none" w:sz="0" w:space="0" w:color="auto"/>
        <w:right w:val="none" w:sz="0" w:space="0" w:color="auto"/>
      </w:divBdr>
    </w:div>
    <w:div w:id="676269731">
      <w:bodyDiv w:val="1"/>
      <w:marLeft w:val="0"/>
      <w:marRight w:val="0"/>
      <w:marTop w:val="0"/>
      <w:marBottom w:val="0"/>
      <w:divBdr>
        <w:top w:val="none" w:sz="0" w:space="0" w:color="auto"/>
        <w:left w:val="none" w:sz="0" w:space="0" w:color="auto"/>
        <w:bottom w:val="none" w:sz="0" w:space="0" w:color="auto"/>
        <w:right w:val="none" w:sz="0" w:space="0" w:color="auto"/>
      </w:divBdr>
    </w:div>
    <w:div w:id="850877593">
      <w:bodyDiv w:val="1"/>
      <w:marLeft w:val="0"/>
      <w:marRight w:val="0"/>
      <w:marTop w:val="0"/>
      <w:marBottom w:val="0"/>
      <w:divBdr>
        <w:top w:val="none" w:sz="0" w:space="0" w:color="auto"/>
        <w:left w:val="none" w:sz="0" w:space="0" w:color="auto"/>
        <w:bottom w:val="none" w:sz="0" w:space="0" w:color="auto"/>
        <w:right w:val="none" w:sz="0" w:space="0" w:color="auto"/>
      </w:divBdr>
    </w:div>
    <w:div w:id="913197466">
      <w:bodyDiv w:val="1"/>
      <w:marLeft w:val="0"/>
      <w:marRight w:val="0"/>
      <w:marTop w:val="0"/>
      <w:marBottom w:val="0"/>
      <w:divBdr>
        <w:top w:val="none" w:sz="0" w:space="0" w:color="auto"/>
        <w:left w:val="none" w:sz="0" w:space="0" w:color="auto"/>
        <w:bottom w:val="none" w:sz="0" w:space="0" w:color="auto"/>
        <w:right w:val="none" w:sz="0" w:space="0" w:color="auto"/>
      </w:divBdr>
    </w:div>
    <w:div w:id="950090956">
      <w:bodyDiv w:val="1"/>
      <w:marLeft w:val="0"/>
      <w:marRight w:val="0"/>
      <w:marTop w:val="0"/>
      <w:marBottom w:val="0"/>
      <w:divBdr>
        <w:top w:val="none" w:sz="0" w:space="0" w:color="auto"/>
        <w:left w:val="none" w:sz="0" w:space="0" w:color="auto"/>
        <w:bottom w:val="none" w:sz="0" w:space="0" w:color="auto"/>
        <w:right w:val="none" w:sz="0" w:space="0" w:color="auto"/>
      </w:divBdr>
    </w:div>
    <w:div w:id="1123500196">
      <w:bodyDiv w:val="1"/>
      <w:marLeft w:val="0"/>
      <w:marRight w:val="0"/>
      <w:marTop w:val="0"/>
      <w:marBottom w:val="0"/>
      <w:divBdr>
        <w:top w:val="none" w:sz="0" w:space="0" w:color="auto"/>
        <w:left w:val="none" w:sz="0" w:space="0" w:color="auto"/>
        <w:bottom w:val="none" w:sz="0" w:space="0" w:color="auto"/>
        <w:right w:val="none" w:sz="0" w:space="0" w:color="auto"/>
      </w:divBdr>
      <w:divsChild>
        <w:div w:id="1504516470">
          <w:marLeft w:val="75"/>
          <w:marRight w:val="0"/>
          <w:marTop w:val="0"/>
          <w:marBottom w:val="0"/>
          <w:divBdr>
            <w:top w:val="none" w:sz="0" w:space="0" w:color="auto"/>
            <w:left w:val="none" w:sz="0" w:space="0" w:color="auto"/>
            <w:bottom w:val="none" w:sz="0" w:space="0" w:color="auto"/>
            <w:right w:val="none" w:sz="0" w:space="0" w:color="auto"/>
          </w:divBdr>
          <w:divsChild>
            <w:div w:id="1457094137">
              <w:marLeft w:val="0"/>
              <w:marRight w:val="0"/>
              <w:marTop w:val="0"/>
              <w:marBottom w:val="0"/>
              <w:divBdr>
                <w:top w:val="none" w:sz="0" w:space="0" w:color="auto"/>
                <w:left w:val="none" w:sz="0" w:space="0" w:color="auto"/>
                <w:bottom w:val="none" w:sz="0" w:space="0" w:color="auto"/>
                <w:right w:val="none" w:sz="0" w:space="0" w:color="auto"/>
              </w:divBdr>
              <w:divsChild>
                <w:div w:id="1064260803">
                  <w:marLeft w:val="0"/>
                  <w:marRight w:val="0"/>
                  <w:marTop w:val="0"/>
                  <w:marBottom w:val="0"/>
                  <w:divBdr>
                    <w:top w:val="none" w:sz="0" w:space="0" w:color="auto"/>
                    <w:left w:val="none" w:sz="0" w:space="0" w:color="auto"/>
                    <w:bottom w:val="none" w:sz="0" w:space="0" w:color="auto"/>
                    <w:right w:val="none" w:sz="0" w:space="0" w:color="auto"/>
                  </w:divBdr>
                  <w:divsChild>
                    <w:div w:id="1670869352">
                      <w:marLeft w:val="0"/>
                      <w:marRight w:val="0"/>
                      <w:marTop w:val="0"/>
                      <w:marBottom w:val="150"/>
                      <w:divBdr>
                        <w:top w:val="none" w:sz="0" w:space="0" w:color="auto"/>
                        <w:left w:val="none" w:sz="0" w:space="0" w:color="auto"/>
                        <w:bottom w:val="none" w:sz="0" w:space="0" w:color="auto"/>
                        <w:right w:val="none" w:sz="0" w:space="0" w:color="auto"/>
                      </w:divBdr>
                      <w:divsChild>
                        <w:div w:id="715474541">
                          <w:marLeft w:val="0"/>
                          <w:marRight w:val="0"/>
                          <w:marTop w:val="0"/>
                          <w:marBottom w:val="0"/>
                          <w:divBdr>
                            <w:top w:val="none" w:sz="0" w:space="0" w:color="auto"/>
                            <w:left w:val="none" w:sz="0" w:space="0" w:color="auto"/>
                            <w:bottom w:val="none" w:sz="0" w:space="0" w:color="auto"/>
                            <w:right w:val="none" w:sz="0" w:space="0" w:color="auto"/>
                          </w:divBdr>
                          <w:divsChild>
                            <w:div w:id="7612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023381">
      <w:bodyDiv w:val="1"/>
      <w:marLeft w:val="0"/>
      <w:marRight w:val="0"/>
      <w:marTop w:val="0"/>
      <w:marBottom w:val="0"/>
      <w:divBdr>
        <w:top w:val="none" w:sz="0" w:space="0" w:color="auto"/>
        <w:left w:val="none" w:sz="0" w:space="0" w:color="auto"/>
        <w:bottom w:val="none" w:sz="0" w:space="0" w:color="auto"/>
        <w:right w:val="none" w:sz="0" w:space="0" w:color="auto"/>
      </w:divBdr>
    </w:div>
    <w:div w:id="1160997445">
      <w:bodyDiv w:val="1"/>
      <w:marLeft w:val="0"/>
      <w:marRight w:val="0"/>
      <w:marTop w:val="0"/>
      <w:marBottom w:val="0"/>
      <w:divBdr>
        <w:top w:val="none" w:sz="0" w:space="0" w:color="auto"/>
        <w:left w:val="none" w:sz="0" w:space="0" w:color="auto"/>
        <w:bottom w:val="none" w:sz="0" w:space="0" w:color="auto"/>
        <w:right w:val="none" w:sz="0" w:space="0" w:color="auto"/>
      </w:divBdr>
    </w:div>
    <w:div w:id="1188520056">
      <w:bodyDiv w:val="1"/>
      <w:marLeft w:val="0"/>
      <w:marRight w:val="0"/>
      <w:marTop w:val="0"/>
      <w:marBottom w:val="0"/>
      <w:divBdr>
        <w:top w:val="none" w:sz="0" w:space="0" w:color="auto"/>
        <w:left w:val="none" w:sz="0" w:space="0" w:color="auto"/>
        <w:bottom w:val="none" w:sz="0" w:space="0" w:color="auto"/>
        <w:right w:val="none" w:sz="0" w:space="0" w:color="auto"/>
      </w:divBdr>
    </w:div>
    <w:div w:id="1190099329">
      <w:bodyDiv w:val="1"/>
      <w:marLeft w:val="0"/>
      <w:marRight w:val="0"/>
      <w:marTop w:val="0"/>
      <w:marBottom w:val="0"/>
      <w:divBdr>
        <w:top w:val="none" w:sz="0" w:space="0" w:color="auto"/>
        <w:left w:val="none" w:sz="0" w:space="0" w:color="auto"/>
        <w:bottom w:val="none" w:sz="0" w:space="0" w:color="auto"/>
        <w:right w:val="none" w:sz="0" w:space="0" w:color="auto"/>
      </w:divBdr>
      <w:divsChild>
        <w:div w:id="382290914">
          <w:marLeft w:val="0"/>
          <w:marRight w:val="0"/>
          <w:marTop w:val="0"/>
          <w:marBottom w:val="0"/>
          <w:divBdr>
            <w:top w:val="none" w:sz="0" w:space="0" w:color="auto"/>
            <w:left w:val="none" w:sz="0" w:space="0" w:color="auto"/>
            <w:bottom w:val="none" w:sz="0" w:space="0" w:color="auto"/>
            <w:right w:val="none" w:sz="0" w:space="0" w:color="auto"/>
          </w:divBdr>
          <w:divsChild>
            <w:div w:id="1990087873">
              <w:marLeft w:val="0"/>
              <w:marRight w:val="0"/>
              <w:marTop w:val="0"/>
              <w:marBottom w:val="0"/>
              <w:divBdr>
                <w:top w:val="none" w:sz="0" w:space="0" w:color="auto"/>
                <w:left w:val="none" w:sz="0" w:space="0" w:color="auto"/>
                <w:bottom w:val="none" w:sz="0" w:space="0" w:color="auto"/>
                <w:right w:val="none" w:sz="0" w:space="0" w:color="auto"/>
              </w:divBdr>
              <w:divsChild>
                <w:div w:id="160586898">
                  <w:marLeft w:val="0"/>
                  <w:marRight w:val="0"/>
                  <w:marTop w:val="0"/>
                  <w:marBottom w:val="0"/>
                  <w:divBdr>
                    <w:top w:val="none" w:sz="0" w:space="0" w:color="auto"/>
                    <w:left w:val="none" w:sz="0" w:space="0" w:color="auto"/>
                    <w:bottom w:val="none" w:sz="0" w:space="0" w:color="auto"/>
                    <w:right w:val="none" w:sz="0" w:space="0" w:color="auto"/>
                  </w:divBdr>
                  <w:divsChild>
                    <w:div w:id="1822767802">
                      <w:marLeft w:val="0"/>
                      <w:marRight w:val="-3225"/>
                      <w:marTop w:val="0"/>
                      <w:marBottom w:val="0"/>
                      <w:divBdr>
                        <w:top w:val="none" w:sz="0" w:space="0" w:color="auto"/>
                        <w:left w:val="none" w:sz="0" w:space="0" w:color="auto"/>
                        <w:bottom w:val="none" w:sz="0" w:space="0" w:color="auto"/>
                        <w:right w:val="none" w:sz="0" w:space="0" w:color="auto"/>
                      </w:divBdr>
                      <w:divsChild>
                        <w:div w:id="671026967">
                          <w:marLeft w:val="2715"/>
                          <w:marRight w:val="3225"/>
                          <w:marTop w:val="0"/>
                          <w:marBottom w:val="0"/>
                          <w:divBdr>
                            <w:top w:val="none" w:sz="0" w:space="0" w:color="auto"/>
                            <w:left w:val="none" w:sz="0" w:space="0" w:color="auto"/>
                            <w:bottom w:val="none" w:sz="0" w:space="0" w:color="auto"/>
                            <w:right w:val="none" w:sz="0" w:space="0" w:color="auto"/>
                          </w:divBdr>
                          <w:divsChild>
                            <w:div w:id="644816512">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1192719730">
      <w:bodyDiv w:val="1"/>
      <w:marLeft w:val="0"/>
      <w:marRight w:val="0"/>
      <w:marTop w:val="0"/>
      <w:marBottom w:val="0"/>
      <w:divBdr>
        <w:top w:val="none" w:sz="0" w:space="0" w:color="auto"/>
        <w:left w:val="none" w:sz="0" w:space="0" w:color="auto"/>
        <w:bottom w:val="none" w:sz="0" w:space="0" w:color="auto"/>
        <w:right w:val="none" w:sz="0" w:space="0" w:color="auto"/>
      </w:divBdr>
    </w:div>
    <w:div w:id="1193763437">
      <w:bodyDiv w:val="1"/>
      <w:marLeft w:val="0"/>
      <w:marRight w:val="0"/>
      <w:marTop w:val="0"/>
      <w:marBottom w:val="0"/>
      <w:divBdr>
        <w:top w:val="none" w:sz="0" w:space="0" w:color="auto"/>
        <w:left w:val="none" w:sz="0" w:space="0" w:color="auto"/>
        <w:bottom w:val="none" w:sz="0" w:space="0" w:color="auto"/>
        <w:right w:val="none" w:sz="0" w:space="0" w:color="auto"/>
      </w:divBdr>
    </w:div>
    <w:div w:id="1195115334">
      <w:bodyDiv w:val="1"/>
      <w:marLeft w:val="0"/>
      <w:marRight w:val="0"/>
      <w:marTop w:val="0"/>
      <w:marBottom w:val="0"/>
      <w:divBdr>
        <w:top w:val="none" w:sz="0" w:space="0" w:color="auto"/>
        <w:left w:val="none" w:sz="0" w:space="0" w:color="auto"/>
        <w:bottom w:val="none" w:sz="0" w:space="0" w:color="auto"/>
        <w:right w:val="none" w:sz="0" w:space="0" w:color="auto"/>
      </w:divBdr>
    </w:div>
    <w:div w:id="1246259862">
      <w:bodyDiv w:val="1"/>
      <w:marLeft w:val="0"/>
      <w:marRight w:val="0"/>
      <w:marTop w:val="0"/>
      <w:marBottom w:val="0"/>
      <w:divBdr>
        <w:top w:val="none" w:sz="0" w:space="0" w:color="auto"/>
        <w:left w:val="none" w:sz="0" w:space="0" w:color="auto"/>
        <w:bottom w:val="none" w:sz="0" w:space="0" w:color="auto"/>
        <w:right w:val="none" w:sz="0" w:space="0" w:color="auto"/>
      </w:divBdr>
    </w:div>
    <w:div w:id="1250233441">
      <w:bodyDiv w:val="1"/>
      <w:marLeft w:val="0"/>
      <w:marRight w:val="0"/>
      <w:marTop w:val="0"/>
      <w:marBottom w:val="0"/>
      <w:divBdr>
        <w:top w:val="none" w:sz="0" w:space="0" w:color="auto"/>
        <w:left w:val="none" w:sz="0" w:space="0" w:color="auto"/>
        <w:bottom w:val="none" w:sz="0" w:space="0" w:color="auto"/>
        <w:right w:val="none" w:sz="0" w:space="0" w:color="auto"/>
      </w:divBdr>
    </w:div>
    <w:div w:id="1279722145">
      <w:bodyDiv w:val="1"/>
      <w:marLeft w:val="0"/>
      <w:marRight w:val="0"/>
      <w:marTop w:val="0"/>
      <w:marBottom w:val="0"/>
      <w:divBdr>
        <w:top w:val="none" w:sz="0" w:space="0" w:color="auto"/>
        <w:left w:val="none" w:sz="0" w:space="0" w:color="auto"/>
        <w:bottom w:val="none" w:sz="0" w:space="0" w:color="auto"/>
        <w:right w:val="none" w:sz="0" w:space="0" w:color="auto"/>
      </w:divBdr>
    </w:div>
    <w:div w:id="1285228951">
      <w:bodyDiv w:val="1"/>
      <w:marLeft w:val="0"/>
      <w:marRight w:val="0"/>
      <w:marTop w:val="0"/>
      <w:marBottom w:val="0"/>
      <w:divBdr>
        <w:top w:val="none" w:sz="0" w:space="0" w:color="auto"/>
        <w:left w:val="none" w:sz="0" w:space="0" w:color="auto"/>
        <w:bottom w:val="none" w:sz="0" w:space="0" w:color="auto"/>
        <w:right w:val="none" w:sz="0" w:space="0" w:color="auto"/>
      </w:divBdr>
    </w:div>
    <w:div w:id="1317684003">
      <w:bodyDiv w:val="1"/>
      <w:marLeft w:val="0"/>
      <w:marRight w:val="0"/>
      <w:marTop w:val="0"/>
      <w:marBottom w:val="0"/>
      <w:divBdr>
        <w:top w:val="none" w:sz="0" w:space="0" w:color="auto"/>
        <w:left w:val="none" w:sz="0" w:space="0" w:color="auto"/>
        <w:bottom w:val="none" w:sz="0" w:space="0" w:color="auto"/>
        <w:right w:val="none" w:sz="0" w:space="0" w:color="auto"/>
      </w:divBdr>
    </w:div>
    <w:div w:id="1352683701">
      <w:bodyDiv w:val="1"/>
      <w:marLeft w:val="0"/>
      <w:marRight w:val="0"/>
      <w:marTop w:val="0"/>
      <w:marBottom w:val="0"/>
      <w:divBdr>
        <w:top w:val="none" w:sz="0" w:space="0" w:color="auto"/>
        <w:left w:val="none" w:sz="0" w:space="0" w:color="auto"/>
        <w:bottom w:val="none" w:sz="0" w:space="0" w:color="auto"/>
        <w:right w:val="none" w:sz="0" w:space="0" w:color="auto"/>
      </w:divBdr>
      <w:divsChild>
        <w:div w:id="1266770686">
          <w:marLeft w:val="0"/>
          <w:marRight w:val="0"/>
          <w:marTop w:val="0"/>
          <w:marBottom w:val="0"/>
          <w:divBdr>
            <w:top w:val="none" w:sz="0" w:space="0" w:color="auto"/>
            <w:left w:val="none" w:sz="0" w:space="0" w:color="auto"/>
            <w:bottom w:val="none" w:sz="0" w:space="0" w:color="auto"/>
            <w:right w:val="none" w:sz="0" w:space="0" w:color="auto"/>
          </w:divBdr>
          <w:divsChild>
            <w:div w:id="959994998">
              <w:marLeft w:val="0"/>
              <w:marRight w:val="0"/>
              <w:marTop w:val="0"/>
              <w:marBottom w:val="0"/>
              <w:divBdr>
                <w:top w:val="none" w:sz="0" w:space="0" w:color="auto"/>
                <w:left w:val="none" w:sz="0" w:space="0" w:color="auto"/>
                <w:bottom w:val="none" w:sz="0" w:space="0" w:color="auto"/>
                <w:right w:val="none" w:sz="0" w:space="0" w:color="auto"/>
              </w:divBdr>
              <w:divsChild>
                <w:div w:id="17763193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52759554">
      <w:bodyDiv w:val="1"/>
      <w:marLeft w:val="0"/>
      <w:marRight w:val="0"/>
      <w:marTop w:val="0"/>
      <w:marBottom w:val="0"/>
      <w:divBdr>
        <w:top w:val="none" w:sz="0" w:space="0" w:color="auto"/>
        <w:left w:val="none" w:sz="0" w:space="0" w:color="auto"/>
        <w:bottom w:val="none" w:sz="0" w:space="0" w:color="auto"/>
        <w:right w:val="none" w:sz="0" w:space="0" w:color="auto"/>
      </w:divBdr>
    </w:div>
    <w:div w:id="1377461534">
      <w:bodyDiv w:val="1"/>
      <w:marLeft w:val="0"/>
      <w:marRight w:val="0"/>
      <w:marTop w:val="0"/>
      <w:marBottom w:val="0"/>
      <w:divBdr>
        <w:top w:val="none" w:sz="0" w:space="0" w:color="auto"/>
        <w:left w:val="none" w:sz="0" w:space="0" w:color="auto"/>
        <w:bottom w:val="none" w:sz="0" w:space="0" w:color="auto"/>
        <w:right w:val="none" w:sz="0" w:space="0" w:color="auto"/>
      </w:divBdr>
    </w:div>
    <w:div w:id="1455443285">
      <w:bodyDiv w:val="1"/>
      <w:marLeft w:val="0"/>
      <w:marRight w:val="0"/>
      <w:marTop w:val="0"/>
      <w:marBottom w:val="0"/>
      <w:divBdr>
        <w:top w:val="none" w:sz="0" w:space="0" w:color="auto"/>
        <w:left w:val="none" w:sz="0" w:space="0" w:color="auto"/>
        <w:bottom w:val="none" w:sz="0" w:space="0" w:color="auto"/>
        <w:right w:val="none" w:sz="0" w:space="0" w:color="auto"/>
      </w:divBdr>
    </w:div>
    <w:div w:id="1498037053">
      <w:bodyDiv w:val="1"/>
      <w:marLeft w:val="0"/>
      <w:marRight w:val="0"/>
      <w:marTop w:val="0"/>
      <w:marBottom w:val="0"/>
      <w:divBdr>
        <w:top w:val="none" w:sz="0" w:space="0" w:color="auto"/>
        <w:left w:val="none" w:sz="0" w:space="0" w:color="auto"/>
        <w:bottom w:val="none" w:sz="0" w:space="0" w:color="auto"/>
        <w:right w:val="none" w:sz="0" w:space="0" w:color="auto"/>
      </w:divBdr>
      <w:divsChild>
        <w:div w:id="1747265805">
          <w:marLeft w:val="0"/>
          <w:marRight w:val="0"/>
          <w:marTop w:val="0"/>
          <w:marBottom w:val="0"/>
          <w:divBdr>
            <w:top w:val="none" w:sz="0" w:space="0" w:color="auto"/>
            <w:left w:val="none" w:sz="0" w:space="0" w:color="auto"/>
            <w:bottom w:val="none" w:sz="0" w:space="0" w:color="auto"/>
            <w:right w:val="none" w:sz="0" w:space="0" w:color="auto"/>
          </w:divBdr>
          <w:divsChild>
            <w:div w:id="732779221">
              <w:marLeft w:val="0"/>
              <w:marRight w:val="0"/>
              <w:marTop w:val="0"/>
              <w:marBottom w:val="0"/>
              <w:divBdr>
                <w:top w:val="none" w:sz="0" w:space="0" w:color="auto"/>
                <w:left w:val="none" w:sz="0" w:space="0" w:color="auto"/>
                <w:bottom w:val="none" w:sz="0" w:space="0" w:color="auto"/>
                <w:right w:val="none" w:sz="0" w:space="0" w:color="auto"/>
              </w:divBdr>
              <w:divsChild>
                <w:div w:id="14966502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3573173">
      <w:bodyDiv w:val="1"/>
      <w:marLeft w:val="0"/>
      <w:marRight w:val="0"/>
      <w:marTop w:val="0"/>
      <w:marBottom w:val="0"/>
      <w:divBdr>
        <w:top w:val="none" w:sz="0" w:space="0" w:color="auto"/>
        <w:left w:val="none" w:sz="0" w:space="0" w:color="auto"/>
        <w:bottom w:val="none" w:sz="0" w:space="0" w:color="auto"/>
        <w:right w:val="none" w:sz="0" w:space="0" w:color="auto"/>
      </w:divBdr>
    </w:div>
    <w:div w:id="1549343076">
      <w:bodyDiv w:val="1"/>
      <w:marLeft w:val="0"/>
      <w:marRight w:val="0"/>
      <w:marTop w:val="0"/>
      <w:marBottom w:val="0"/>
      <w:divBdr>
        <w:top w:val="none" w:sz="0" w:space="0" w:color="auto"/>
        <w:left w:val="none" w:sz="0" w:space="0" w:color="auto"/>
        <w:bottom w:val="none" w:sz="0" w:space="0" w:color="auto"/>
        <w:right w:val="none" w:sz="0" w:space="0" w:color="auto"/>
      </w:divBdr>
    </w:div>
    <w:div w:id="1657875716">
      <w:bodyDiv w:val="1"/>
      <w:marLeft w:val="0"/>
      <w:marRight w:val="0"/>
      <w:marTop w:val="0"/>
      <w:marBottom w:val="0"/>
      <w:divBdr>
        <w:top w:val="none" w:sz="0" w:space="0" w:color="auto"/>
        <w:left w:val="none" w:sz="0" w:space="0" w:color="auto"/>
        <w:bottom w:val="none" w:sz="0" w:space="0" w:color="auto"/>
        <w:right w:val="none" w:sz="0" w:space="0" w:color="auto"/>
      </w:divBdr>
    </w:div>
    <w:div w:id="1678726163">
      <w:bodyDiv w:val="1"/>
      <w:marLeft w:val="0"/>
      <w:marRight w:val="0"/>
      <w:marTop w:val="0"/>
      <w:marBottom w:val="0"/>
      <w:divBdr>
        <w:top w:val="none" w:sz="0" w:space="0" w:color="auto"/>
        <w:left w:val="none" w:sz="0" w:space="0" w:color="auto"/>
        <w:bottom w:val="none" w:sz="0" w:space="0" w:color="auto"/>
        <w:right w:val="none" w:sz="0" w:space="0" w:color="auto"/>
      </w:divBdr>
    </w:div>
    <w:div w:id="1688094040">
      <w:bodyDiv w:val="1"/>
      <w:marLeft w:val="0"/>
      <w:marRight w:val="0"/>
      <w:marTop w:val="0"/>
      <w:marBottom w:val="0"/>
      <w:divBdr>
        <w:top w:val="none" w:sz="0" w:space="0" w:color="auto"/>
        <w:left w:val="none" w:sz="0" w:space="0" w:color="auto"/>
        <w:bottom w:val="none" w:sz="0" w:space="0" w:color="auto"/>
        <w:right w:val="none" w:sz="0" w:space="0" w:color="auto"/>
      </w:divBdr>
      <w:divsChild>
        <w:div w:id="1279722966">
          <w:marLeft w:val="0"/>
          <w:marRight w:val="0"/>
          <w:marTop w:val="0"/>
          <w:marBottom w:val="0"/>
          <w:divBdr>
            <w:top w:val="none" w:sz="0" w:space="0" w:color="auto"/>
            <w:left w:val="none" w:sz="0" w:space="0" w:color="auto"/>
            <w:bottom w:val="none" w:sz="0" w:space="0" w:color="auto"/>
            <w:right w:val="none" w:sz="0" w:space="0" w:color="auto"/>
          </w:divBdr>
          <w:divsChild>
            <w:div w:id="1256282367">
              <w:marLeft w:val="0"/>
              <w:marRight w:val="0"/>
              <w:marTop w:val="0"/>
              <w:marBottom w:val="0"/>
              <w:divBdr>
                <w:top w:val="none" w:sz="0" w:space="0" w:color="auto"/>
                <w:left w:val="none" w:sz="0" w:space="0" w:color="auto"/>
                <w:bottom w:val="none" w:sz="0" w:space="0" w:color="auto"/>
                <w:right w:val="none" w:sz="0" w:space="0" w:color="auto"/>
              </w:divBdr>
              <w:divsChild>
                <w:div w:id="15332308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42871">
      <w:bodyDiv w:val="1"/>
      <w:marLeft w:val="0"/>
      <w:marRight w:val="0"/>
      <w:marTop w:val="0"/>
      <w:marBottom w:val="0"/>
      <w:divBdr>
        <w:top w:val="none" w:sz="0" w:space="0" w:color="auto"/>
        <w:left w:val="none" w:sz="0" w:space="0" w:color="auto"/>
        <w:bottom w:val="none" w:sz="0" w:space="0" w:color="auto"/>
        <w:right w:val="none" w:sz="0" w:space="0" w:color="auto"/>
      </w:divBdr>
    </w:div>
    <w:div w:id="1758594261">
      <w:bodyDiv w:val="1"/>
      <w:marLeft w:val="0"/>
      <w:marRight w:val="0"/>
      <w:marTop w:val="0"/>
      <w:marBottom w:val="0"/>
      <w:divBdr>
        <w:top w:val="none" w:sz="0" w:space="0" w:color="auto"/>
        <w:left w:val="none" w:sz="0" w:space="0" w:color="auto"/>
        <w:bottom w:val="none" w:sz="0" w:space="0" w:color="auto"/>
        <w:right w:val="none" w:sz="0" w:space="0" w:color="auto"/>
      </w:divBdr>
    </w:div>
    <w:div w:id="1870415942">
      <w:bodyDiv w:val="1"/>
      <w:marLeft w:val="0"/>
      <w:marRight w:val="0"/>
      <w:marTop w:val="0"/>
      <w:marBottom w:val="0"/>
      <w:divBdr>
        <w:top w:val="none" w:sz="0" w:space="0" w:color="auto"/>
        <w:left w:val="none" w:sz="0" w:space="0" w:color="auto"/>
        <w:bottom w:val="none" w:sz="0" w:space="0" w:color="auto"/>
        <w:right w:val="none" w:sz="0" w:space="0" w:color="auto"/>
      </w:divBdr>
    </w:div>
    <w:div w:id="1927882878">
      <w:bodyDiv w:val="1"/>
      <w:marLeft w:val="0"/>
      <w:marRight w:val="0"/>
      <w:marTop w:val="0"/>
      <w:marBottom w:val="0"/>
      <w:divBdr>
        <w:top w:val="none" w:sz="0" w:space="0" w:color="auto"/>
        <w:left w:val="none" w:sz="0" w:space="0" w:color="auto"/>
        <w:bottom w:val="none" w:sz="0" w:space="0" w:color="auto"/>
        <w:right w:val="none" w:sz="0" w:space="0" w:color="auto"/>
      </w:divBdr>
    </w:div>
    <w:div w:id="1939215887">
      <w:bodyDiv w:val="1"/>
      <w:marLeft w:val="0"/>
      <w:marRight w:val="0"/>
      <w:marTop w:val="0"/>
      <w:marBottom w:val="0"/>
      <w:divBdr>
        <w:top w:val="none" w:sz="0" w:space="0" w:color="auto"/>
        <w:left w:val="none" w:sz="0" w:space="0" w:color="auto"/>
        <w:bottom w:val="none" w:sz="0" w:space="0" w:color="auto"/>
        <w:right w:val="none" w:sz="0" w:space="0" w:color="auto"/>
      </w:divBdr>
    </w:div>
    <w:div w:id="1990402339">
      <w:bodyDiv w:val="1"/>
      <w:marLeft w:val="0"/>
      <w:marRight w:val="0"/>
      <w:marTop w:val="0"/>
      <w:marBottom w:val="0"/>
      <w:divBdr>
        <w:top w:val="none" w:sz="0" w:space="0" w:color="auto"/>
        <w:left w:val="none" w:sz="0" w:space="0" w:color="auto"/>
        <w:bottom w:val="none" w:sz="0" w:space="0" w:color="auto"/>
        <w:right w:val="none" w:sz="0" w:space="0" w:color="auto"/>
      </w:divBdr>
      <w:divsChild>
        <w:div w:id="1095131256">
          <w:marLeft w:val="0"/>
          <w:marRight w:val="0"/>
          <w:marTop w:val="0"/>
          <w:marBottom w:val="0"/>
          <w:divBdr>
            <w:top w:val="none" w:sz="0" w:space="0" w:color="auto"/>
            <w:left w:val="none" w:sz="0" w:space="0" w:color="auto"/>
            <w:bottom w:val="none" w:sz="0" w:space="0" w:color="auto"/>
            <w:right w:val="none" w:sz="0" w:space="0" w:color="auto"/>
          </w:divBdr>
          <w:divsChild>
            <w:div w:id="2129423199">
              <w:marLeft w:val="0"/>
              <w:marRight w:val="0"/>
              <w:marTop w:val="100"/>
              <w:marBottom w:val="100"/>
              <w:divBdr>
                <w:top w:val="none" w:sz="0" w:space="0" w:color="auto"/>
                <w:left w:val="none" w:sz="0" w:space="0" w:color="auto"/>
                <w:bottom w:val="none" w:sz="0" w:space="0" w:color="auto"/>
                <w:right w:val="none" w:sz="0" w:space="0" w:color="auto"/>
              </w:divBdr>
              <w:divsChild>
                <w:div w:id="902133651">
                  <w:marLeft w:val="0"/>
                  <w:marRight w:val="0"/>
                  <w:marTop w:val="0"/>
                  <w:marBottom w:val="0"/>
                  <w:divBdr>
                    <w:top w:val="none" w:sz="0" w:space="0" w:color="auto"/>
                    <w:left w:val="none" w:sz="0" w:space="0" w:color="auto"/>
                    <w:bottom w:val="none" w:sz="0" w:space="0" w:color="auto"/>
                    <w:right w:val="none" w:sz="0" w:space="0" w:color="auto"/>
                  </w:divBdr>
                  <w:divsChild>
                    <w:div w:id="1902331303">
                      <w:marLeft w:val="0"/>
                      <w:marRight w:val="0"/>
                      <w:marTop w:val="0"/>
                      <w:marBottom w:val="0"/>
                      <w:divBdr>
                        <w:top w:val="none" w:sz="0" w:space="0" w:color="auto"/>
                        <w:left w:val="none" w:sz="0" w:space="0" w:color="auto"/>
                        <w:bottom w:val="none" w:sz="0" w:space="0" w:color="auto"/>
                        <w:right w:val="none" w:sz="0" w:space="0" w:color="auto"/>
                      </w:divBdr>
                      <w:divsChild>
                        <w:div w:id="1326588736">
                          <w:marLeft w:val="0"/>
                          <w:marRight w:val="0"/>
                          <w:marTop w:val="100"/>
                          <w:marBottom w:val="100"/>
                          <w:divBdr>
                            <w:top w:val="none" w:sz="0" w:space="0" w:color="auto"/>
                            <w:left w:val="none" w:sz="0" w:space="0" w:color="auto"/>
                            <w:bottom w:val="none" w:sz="0" w:space="0" w:color="auto"/>
                            <w:right w:val="none" w:sz="0" w:space="0" w:color="auto"/>
                          </w:divBdr>
                          <w:divsChild>
                            <w:div w:id="1869945793">
                              <w:marLeft w:val="0"/>
                              <w:marRight w:val="0"/>
                              <w:marTop w:val="0"/>
                              <w:marBottom w:val="0"/>
                              <w:divBdr>
                                <w:top w:val="none" w:sz="0" w:space="0" w:color="auto"/>
                                <w:left w:val="none" w:sz="0" w:space="0" w:color="auto"/>
                                <w:bottom w:val="none" w:sz="0" w:space="0" w:color="auto"/>
                                <w:right w:val="none" w:sz="0" w:space="0" w:color="auto"/>
                              </w:divBdr>
                              <w:divsChild>
                                <w:div w:id="1128741838">
                                  <w:marLeft w:val="0"/>
                                  <w:marRight w:val="0"/>
                                  <w:marTop w:val="0"/>
                                  <w:marBottom w:val="0"/>
                                  <w:divBdr>
                                    <w:top w:val="none" w:sz="0" w:space="0" w:color="auto"/>
                                    <w:left w:val="none" w:sz="0" w:space="0" w:color="auto"/>
                                    <w:bottom w:val="none" w:sz="0" w:space="0" w:color="auto"/>
                                    <w:right w:val="none" w:sz="0" w:space="0" w:color="auto"/>
                                  </w:divBdr>
                                  <w:divsChild>
                                    <w:div w:id="7924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876688">
      <w:bodyDiv w:val="1"/>
      <w:marLeft w:val="0"/>
      <w:marRight w:val="0"/>
      <w:marTop w:val="0"/>
      <w:marBottom w:val="0"/>
      <w:divBdr>
        <w:top w:val="none" w:sz="0" w:space="0" w:color="auto"/>
        <w:left w:val="none" w:sz="0" w:space="0" w:color="auto"/>
        <w:bottom w:val="none" w:sz="0" w:space="0" w:color="auto"/>
        <w:right w:val="none" w:sz="0" w:space="0" w:color="auto"/>
      </w:divBdr>
    </w:div>
    <w:div w:id="2056418494">
      <w:bodyDiv w:val="1"/>
      <w:marLeft w:val="0"/>
      <w:marRight w:val="0"/>
      <w:marTop w:val="0"/>
      <w:marBottom w:val="0"/>
      <w:divBdr>
        <w:top w:val="none" w:sz="0" w:space="0" w:color="auto"/>
        <w:left w:val="none" w:sz="0" w:space="0" w:color="auto"/>
        <w:bottom w:val="none" w:sz="0" w:space="0" w:color="auto"/>
        <w:right w:val="none" w:sz="0" w:space="0" w:color="auto"/>
      </w:divBdr>
    </w:div>
    <w:div w:id="2094624958">
      <w:bodyDiv w:val="1"/>
      <w:marLeft w:val="0"/>
      <w:marRight w:val="0"/>
      <w:marTop w:val="0"/>
      <w:marBottom w:val="0"/>
      <w:divBdr>
        <w:top w:val="none" w:sz="0" w:space="0" w:color="auto"/>
        <w:left w:val="none" w:sz="0" w:space="0" w:color="auto"/>
        <w:bottom w:val="none" w:sz="0" w:space="0" w:color="auto"/>
        <w:right w:val="none" w:sz="0" w:space="0" w:color="auto"/>
      </w:divBdr>
      <w:divsChild>
        <w:div w:id="124156626">
          <w:marLeft w:val="106"/>
          <w:marRight w:val="0"/>
          <w:marTop w:val="0"/>
          <w:marBottom w:val="0"/>
          <w:divBdr>
            <w:top w:val="none" w:sz="0" w:space="0" w:color="auto"/>
            <w:left w:val="none" w:sz="0" w:space="0" w:color="auto"/>
            <w:bottom w:val="none" w:sz="0" w:space="0" w:color="auto"/>
            <w:right w:val="none" w:sz="0" w:space="0" w:color="auto"/>
          </w:divBdr>
          <w:divsChild>
            <w:div w:id="940332939">
              <w:marLeft w:val="0"/>
              <w:marRight w:val="0"/>
              <w:marTop w:val="0"/>
              <w:marBottom w:val="0"/>
              <w:divBdr>
                <w:top w:val="none" w:sz="0" w:space="0" w:color="auto"/>
                <w:left w:val="none" w:sz="0" w:space="0" w:color="auto"/>
                <w:bottom w:val="none" w:sz="0" w:space="0" w:color="auto"/>
                <w:right w:val="none" w:sz="0" w:space="0" w:color="auto"/>
              </w:divBdr>
              <w:divsChild>
                <w:div w:id="808405075">
                  <w:marLeft w:val="0"/>
                  <w:marRight w:val="0"/>
                  <w:marTop w:val="0"/>
                  <w:marBottom w:val="0"/>
                  <w:divBdr>
                    <w:top w:val="none" w:sz="0" w:space="0" w:color="auto"/>
                    <w:left w:val="none" w:sz="0" w:space="0" w:color="auto"/>
                    <w:bottom w:val="none" w:sz="0" w:space="0" w:color="auto"/>
                    <w:right w:val="none" w:sz="0" w:space="0" w:color="auto"/>
                  </w:divBdr>
                  <w:divsChild>
                    <w:div w:id="885141181">
                      <w:marLeft w:val="0"/>
                      <w:marRight w:val="0"/>
                      <w:marTop w:val="0"/>
                      <w:marBottom w:val="212"/>
                      <w:divBdr>
                        <w:top w:val="none" w:sz="0" w:space="0" w:color="auto"/>
                        <w:left w:val="none" w:sz="0" w:space="0" w:color="auto"/>
                        <w:bottom w:val="none" w:sz="0" w:space="0" w:color="auto"/>
                        <w:right w:val="none" w:sz="0" w:space="0" w:color="auto"/>
                      </w:divBdr>
                      <w:divsChild>
                        <w:div w:id="622539821">
                          <w:marLeft w:val="0"/>
                          <w:marRight w:val="0"/>
                          <w:marTop w:val="0"/>
                          <w:marBottom w:val="0"/>
                          <w:divBdr>
                            <w:top w:val="none" w:sz="0" w:space="0" w:color="auto"/>
                            <w:left w:val="none" w:sz="0" w:space="0" w:color="auto"/>
                            <w:bottom w:val="none" w:sz="0" w:space="0" w:color="auto"/>
                            <w:right w:val="none" w:sz="0" w:space="0" w:color="auto"/>
                          </w:divBdr>
                          <w:divsChild>
                            <w:div w:id="16999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0896">
      <w:bodyDiv w:val="1"/>
      <w:marLeft w:val="0"/>
      <w:marRight w:val="0"/>
      <w:marTop w:val="0"/>
      <w:marBottom w:val="0"/>
      <w:divBdr>
        <w:top w:val="none" w:sz="0" w:space="0" w:color="auto"/>
        <w:left w:val="none" w:sz="0" w:space="0" w:color="auto"/>
        <w:bottom w:val="none" w:sz="0" w:space="0" w:color="auto"/>
        <w:right w:val="none" w:sz="0" w:space="0" w:color="auto"/>
      </w:divBdr>
    </w:div>
    <w:div w:id="2120756803">
      <w:bodyDiv w:val="1"/>
      <w:marLeft w:val="0"/>
      <w:marRight w:val="0"/>
      <w:marTop w:val="0"/>
      <w:marBottom w:val="0"/>
      <w:divBdr>
        <w:top w:val="none" w:sz="0" w:space="0" w:color="auto"/>
        <w:left w:val="none" w:sz="0" w:space="0" w:color="auto"/>
        <w:bottom w:val="none" w:sz="0" w:space="0" w:color="auto"/>
        <w:right w:val="none" w:sz="0" w:space="0" w:color="auto"/>
      </w:divBdr>
    </w:div>
    <w:div w:id="2145659863">
      <w:bodyDiv w:val="1"/>
      <w:marLeft w:val="0"/>
      <w:marRight w:val="0"/>
      <w:marTop w:val="0"/>
      <w:marBottom w:val="0"/>
      <w:divBdr>
        <w:top w:val="none" w:sz="0" w:space="0" w:color="auto"/>
        <w:left w:val="none" w:sz="0" w:space="0" w:color="auto"/>
        <w:bottom w:val="none" w:sz="0" w:space="0" w:color="auto"/>
        <w:right w:val="none" w:sz="0" w:space="0" w:color="auto"/>
      </w:divBdr>
      <w:divsChild>
        <w:div w:id="1258051693">
          <w:marLeft w:val="0"/>
          <w:marRight w:val="0"/>
          <w:marTop w:val="0"/>
          <w:marBottom w:val="0"/>
          <w:divBdr>
            <w:top w:val="none" w:sz="0" w:space="0" w:color="auto"/>
            <w:left w:val="none" w:sz="0" w:space="0" w:color="auto"/>
            <w:bottom w:val="none" w:sz="0" w:space="0" w:color="auto"/>
            <w:right w:val="none" w:sz="0" w:space="0" w:color="auto"/>
          </w:divBdr>
          <w:divsChild>
            <w:div w:id="604314781">
              <w:marLeft w:val="0"/>
              <w:marRight w:val="0"/>
              <w:marTop w:val="0"/>
              <w:marBottom w:val="0"/>
              <w:divBdr>
                <w:top w:val="none" w:sz="0" w:space="0" w:color="auto"/>
                <w:left w:val="none" w:sz="0" w:space="0" w:color="auto"/>
                <w:bottom w:val="none" w:sz="0" w:space="0" w:color="auto"/>
                <w:right w:val="none" w:sz="0" w:space="0" w:color="auto"/>
              </w:divBdr>
              <w:divsChild>
                <w:div w:id="303776003">
                  <w:marLeft w:val="0"/>
                  <w:marRight w:val="0"/>
                  <w:marTop w:val="0"/>
                  <w:marBottom w:val="0"/>
                  <w:divBdr>
                    <w:top w:val="none" w:sz="0" w:space="0" w:color="auto"/>
                    <w:left w:val="none" w:sz="0" w:space="0" w:color="auto"/>
                    <w:bottom w:val="none" w:sz="0" w:space="0" w:color="auto"/>
                    <w:right w:val="none" w:sz="0" w:space="0" w:color="auto"/>
                  </w:divBdr>
                  <w:divsChild>
                    <w:div w:id="64111471">
                      <w:marLeft w:val="0"/>
                      <w:marRight w:val="0"/>
                      <w:marTop w:val="0"/>
                      <w:marBottom w:val="0"/>
                      <w:divBdr>
                        <w:top w:val="none" w:sz="0" w:space="0" w:color="auto"/>
                        <w:left w:val="none" w:sz="0" w:space="0" w:color="auto"/>
                        <w:bottom w:val="none" w:sz="0" w:space="0" w:color="auto"/>
                        <w:right w:val="none" w:sz="0" w:space="0" w:color="auto"/>
                      </w:divBdr>
                      <w:divsChild>
                        <w:div w:id="12532790">
                          <w:marLeft w:val="0"/>
                          <w:marRight w:val="0"/>
                          <w:marTop w:val="0"/>
                          <w:marBottom w:val="0"/>
                          <w:divBdr>
                            <w:top w:val="none" w:sz="0" w:space="0" w:color="auto"/>
                            <w:left w:val="none" w:sz="0" w:space="0" w:color="auto"/>
                            <w:bottom w:val="none" w:sz="0" w:space="0" w:color="auto"/>
                            <w:right w:val="none" w:sz="0" w:space="0" w:color="auto"/>
                          </w:divBdr>
                          <w:divsChild>
                            <w:div w:id="13899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5928501172244A794394A7EAFC729" ma:contentTypeVersion="14" ma:contentTypeDescription="Create a new document." ma:contentTypeScope="" ma:versionID="09aba4e37916487288b8daa306b1d68b">
  <xsd:schema xmlns:xsd="http://www.w3.org/2001/XMLSchema" xmlns:xs="http://www.w3.org/2001/XMLSchema" xmlns:p="http://schemas.microsoft.com/office/2006/metadata/properties" xmlns:ns3="bac43b4c-3083-44c0-8a8d-62d988123307" xmlns:ns4="8abd4bbf-025c-4029-ba6e-dfb034fffb27" targetNamespace="http://schemas.microsoft.com/office/2006/metadata/properties" ma:root="true" ma:fieldsID="19fc6a82437598faa47261a3cd1575cd" ns3:_="" ns4:_="">
    <xsd:import namespace="bac43b4c-3083-44c0-8a8d-62d988123307"/>
    <xsd:import namespace="8abd4bbf-025c-4029-ba6e-dfb034fffb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43b4c-3083-44c0-8a8d-62d988123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d4bbf-025c-4029-ba6e-dfb034fff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E7EC0-87A2-48A9-85F7-B45A98A47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3b4c-3083-44c0-8a8d-62d988123307"/>
    <ds:schemaRef ds:uri="8abd4bbf-025c-4029-ba6e-dfb034ff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3F6E-D903-4641-9635-26F731AAEF4E}">
  <ds:schemaRefs>
    <ds:schemaRef ds:uri="http://schemas.openxmlformats.org/officeDocument/2006/bibliography"/>
  </ds:schemaRefs>
</ds:datastoreItem>
</file>

<file path=customXml/itemProps3.xml><?xml version="1.0" encoding="utf-8"?>
<ds:datastoreItem xmlns:ds="http://schemas.openxmlformats.org/officeDocument/2006/customXml" ds:itemID="{39ABD5A0-6F76-4CB1-8A39-18C856EB26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403CC-1E94-444B-9E07-8E7DDE19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1274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BASINGSTOKE AND DEANE</vt:lpstr>
    </vt:vector>
  </TitlesOfParts>
  <Company>Basingstoke &amp; Deane Borough Council</Company>
  <LinksUpToDate>false</LinksUpToDate>
  <CharactersWithSpaces>1501</CharactersWithSpaces>
  <SharedDoc>false</SharedDoc>
  <HLinks>
    <vt:vector size="450" baseType="variant">
      <vt:variant>
        <vt:i4>917579</vt:i4>
      </vt:variant>
      <vt:variant>
        <vt:i4>339</vt:i4>
      </vt:variant>
      <vt:variant>
        <vt:i4>0</vt:i4>
      </vt:variant>
      <vt:variant>
        <vt:i4>5</vt:i4>
      </vt:variant>
      <vt:variant>
        <vt:lpwstr>http://www.considerateconstructorsscheme.org.uk/</vt:lpwstr>
      </vt:variant>
      <vt:variant>
        <vt:lpwstr/>
      </vt:variant>
      <vt:variant>
        <vt:i4>2883637</vt:i4>
      </vt:variant>
      <vt:variant>
        <vt:i4>336</vt:i4>
      </vt:variant>
      <vt:variant>
        <vt:i4>0</vt:i4>
      </vt:variant>
      <vt:variant>
        <vt:i4>5</vt:i4>
      </vt:variant>
      <vt:variant>
        <vt:lpwstr>https://www.rics.org/globalassets/rics-website/media/news/whole-life-carbon-assessment-for-the--built-environment-november-2017.pdf</vt:lpwstr>
      </vt:variant>
      <vt:variant>
        <vt:lpwstr/>
      </vt:variant>
      <vt:variant>
        <vt:i4>983075</vt:i4>
      </vt:variant>
      <vt:variant>
        <vt:i4>333</vt:i4>
      </vt:variant>
      <vt:variant>
        <vt:i4>0</vt:i4>
      </vt:variant>
      <vt:variant>
        <vt:i4>5</vt:i4>
      </vt:variant>
      <vt:variant>
        <vt:lpwstr>https://www.greenbooklive.com/filelibrary/responsible_sourcing/BES-6001--Issue-3.1.pdf</vt:lpwstr>
      </vt:variant>
      <vt:variant>
        <vt:lpwstr/>
      </vt:variant>
      <vt:variant>
        <vt:i4>4259857</vt:i4>
      </vt:variant>
      <vt:variant>
        <vt:i4>330</vt:i4>
      </vt:variant>
      <vt:variant>
        <vt:i4>0</vt:i4>
      </vt:variant>
      <vt:variant>
        <vt:i4>5</vt:i4>
      </vt:variant>
      <vt:variant>
        <vt:lpwstr>http://www.greenbooklive.com/</vt:lpwstr>
      </vt:variant>
      <vt:variant>
        <vt:lpwstr/>
      </vt:variant>
      <vt:variant>
        <vt:i4>7667754</vt:i4>
      </vt:variant>
      <vt:variant>
        <vt:i4>327</vt:i4>
      </vt:variant>
      <vt:variant>
        <vt:i4>0</vt:i4>
      </vt:variant>
      <vt:variant>
        <vt:i4>5</vt:i4>
      </vt:variant>
      <vt:variant>
        <vt:lpwstr>http://www.ice.org.uk/</vt:lpwstr>
      </vt:variant>
      <vt:variant>
        <vt:lpwstr/>
      </vt:variant>
      <vt:variant>
        <vt:i4>2359343</vt:i4>
      </vt:variant>
      <vt:variant>
        <vt:i4>324</vt:i4>
      </vt:variant>
      <vt:variant>
        <vt:i4>0</vt:i4>
      </vt:variant>
      <vt:variant>
        <vt:i4>5</vt:i4>
      </vt:variant>
      <vt:variant>
        <vt:lpwstr>http://www.wrap.org.uk/</vt:lpwstr>
      </vt:variant>
      <vt:variant>
        <vt:lpwstr/>
      </vt:variant>
      <vt:variant>
        <vt:i4>4522068</vt:i4>
      </vt:variant>
      <vt:variant>
        <vt:i4>321</vt:i4>
      </vt:variant>
      <vt:variant>
        <vt:i4>0</vt:i4>
      </vt:variant>
      <vt:variant>
        <vt:i4>5</vt:i4>
      </vt:variant>
      <vt:variant>
        <vt:lpwstr>http://www.bregroup.com/</vt:lpwstr>
      </vt:variant>
      <vt:variant>
        <vt:lpwstr/>
      </vt:variant>
      <vt:variant>
        <vt:i4>3539071</vt:i4>
      </vt:variant>
      <vt:variant>
        <vt:i4>318</vt:i4>
      </vt:variant>
      <vt:variant>
        <vt:i4>0</vt:i4>
      </vt:variant>
      <vt:variant>
        <vt:i4>5</vt:i4>
      </vt:variant>
      <vt:variant>
        <vt:lpwstr>https://www.watersafe.org.uk/downloads/developers_info/developing_water_efficient_home</vt:lpwstr>
      </vt:variant>
      <vt:variant>
        <vt:lpwstr/>
      </vt:variant>
      <vt:variant>
        <vt:i4>6160391</vt:i4>
      </vt:variant>
      <vt:variant>
        <vt:i4>315</vt:i4>
      </vt:variant>
      <vt:variant>
        <vt:i4>0</vt:i4>
      </vt:variant>
      <vt:variant>
        <vt:i4>5</vt:i4>
      </vt:variant>
      <vt:variant>
        <vt:lpwstr>https://www.susdrain.org/</vt:lpwstr>
      </vt:variant>
      <vt:variant>
        <vt:lpwstr/>
      </vt:variant>
      <vt:variant>
        <vt:i4>15</vt:i4>
      </vt:variant>
      <vt:variant>
        <vt:i4>312</vt:i4>
      </vt:variant>
      <vt:variant>
        <vt:i4>0</vt:i4>
      </vt:variant>
      <vt:variant>
        <vt:i4>5</vt:i4>
      </vt:variant>
      <vt:variant>
        <vt:lpwstr>https://www.tcpa.org.uk/Handlers/Download.ashx?IDMF=ebf95a2f-490a-43ce-b2d0-73acb9b8b4fd</vt:lpwstr>
      </vt:variant>
      <vt:variant>
        <vt:lpwstr/>
      </vt:variant>
      <vt:variant>
        <vt:i4>589837</vt:i4>
      </vt:variant>
      <vt:variant>
        <vt:i4>309</vt:i4>
      </vt:variant>
      <vt:variant>
        <vt:i4>0</vt:i4>
      </vt:variant>
      <vt:variant>
        <vt:i4>5</vt:i4>
      </vt:variant>
      <vt:variant>
        <vt:lpwstr>https://mcscertified.com/</vt:lpwstr>
      </vt:variant>
      <vt:variant>
        <vt:lpwstr/>
      </vt:variant>
      <vt:variant>
        <vt:i4>2293845</vt:i4>
      </vt:variant>
      <vt:variant>
        <vt:i4>306</vt:i4>
      </vt:variant>
      <vt:variant>
        <vt:i4>0</vt:i4>
      </vt:variant>
      <vt:variant>
        <vt:i4>5</vt:i4>
      </vt:variant>
      <vt:variant>
        <vt:lpwstr>https://assets.publishing.service.gov.uk/government/uploads/system/uploads/attachment_data/file/941762/additional-guidance-chp-part-6.pdf</vt:lpwstr>
      </vt:variant>
      <vt:variant>
        <vt:lpwstr/>
      </vt:variant>
      <vt:variant>
        <vt:i4>6357029</vt:i4>
      </vt:variant>
      <vt:variant>
        <vt:i4>303</vt:i4>
      </vt:variant>
      <vt:variant>
        <vt:i4>0</vt:i4>
      </vt:variant>
      <vt:variant>
        <vt:i4>5</vt:i4>
      </vt:variant>
      <vt:variant>
        <vt:lpwstr>https://www.gov.uk/government/publications/combined-heat-and-power-chp-finance</vt:lpwstr>
      </vt:variant>
      <vt:variant>
        <vt:lpwstr/>
      </vt:variant>
      <vt:variant>
        <vt:i4>1966161</vt:i4>
      </vt:variant>
      <vt:variant>
        <vt:i4>300</vt:i4>
      </vt:variant>
      <vt:variant>
        <vt:i4>0</vt:i4>
      </vt:variant>
      <vt:variant>
        <vt:i4>5</vt:i4>
      </vt:variant>
      <vt:variant>
        <vt:lpwstr>https://www.gov.uk/government/publications/combined-heat-and-power-chp-operation-and-maintenance</vt:lpwstr>
      </vt:variant>
      <vt:variant>
        <vt:lpwstr/>
      </vt:variant>
      <vt:variant>
        <vt:i4>6422655</vt:i4>
      </vt:variant>
      <vt:variant>
        <vt:i4>297</vt:i4>
      </vt:variant>
      <vt:variant>
        <vt:i4>0</vt:i4>
      </vt:variant>
      <vt:variant>
        <vt:i4>5</vt:i4>
      </vt:variant>
      <vt:variant>
        <vt:lpwstr>https://www.gov.uk/government/publications/combined-heat-and-power-chp-environmental-aspect</vt:lpwstr>
      </vt:variant>
      <vt:variant>
        <vt:lpwstr/>
      </vt:variant>
      <vt:variant>
        <vt:i4>1048643</vt:i4>
      </vt:variant>
      <vt:variant>
        <vt:i4>294</vt:i4>
      </vt:variant>
      <vt:variant>
        <vt:i4>0</vt:i4>
      </vt:variant>
      <vt:variant>
        <vt:i4>5</vt:i4>
      </vt:variant>
      <vt:variant>
        <vt:lpwstr>https://www.gov.uk/government/publications/combined-heat-and-power-chp-technology</vt:lpwstr>
      </vt:variant>
      <vt:variant>
        <vt:lpwstr/>
      </vt:variant>
      <vt:variant>
        <vt:i4>7536756</vt:i4>
      </vt:variant>
      <vt:variant>
        <vt:i4>291</vt:i4>
      </vt:variant>
      <vt:variant>
        <vt:i4>0</vt:i4>
      </vt:variant>
      <vt:variant>
        <vt:i4>5</vt:i4>
      </vt:variant>
      <vt:variant>
        <vt:lpwstr>https://www.gov.uk/government/publications/combined-heat-and-power-chp-project-development</vt:lpwstr>
      </vt:variant>
      <vt:variant>
        <vt:lpwstr/>
      </vt:variant>
      <vt:variant>
        <vt:i4>5373975</vt:i4>
      </vt:variant>
      <vt:variant>
        <vt:i4>288</vt:i4>
      </vt:variant>
      <vt:variant>
        <vt:i4>0</vt:i4>
      </vt:variant>
      <vt:variant>
        <vt:i4>5</vt:i4>
      </vt:variant>
      <vt:variant>
        <vt:lpwstr>https://www.cibse.org/Knowledge/knowledge-items/detail?id=a0q200000090NmPAAU</vt:lpwstr>
      </vt:variant>
      <vt:variant>
        <vt:lpwstr/>
      </vt:variant>
      <vt:variant>
        <vt:i4>5832716</vt:i4>
      </vt:variant>
      <vt:variant>
        <vt:i4>285</vt:i4>
      </vt:variant>
      <vt:variant>
        <vt:i4>0</vt:i4>
      </vt:variant>
      <vt:variant>
        <vt:i4>5</vt:i4>
      </vt:variant>
      <vt:variant>
        <vt:lpwstr>https://www.cibse.org/knowledge/knowledge-items/detail?id=a0q0O00000GOpOTQA1</vt:lpwstr>
      </vt:variant>
      <vt:variant>
        <vt:lpwstr/>
      </vt:variant>
      <vt:variant>
        <vt:i4>5505032</vt:i4>
      </vt:variant>
      <vt:variant>
        <vt:i4>282</vt:i4>
      </vt:variant>
      <vt:variant>
        <vt:i4>0</vt:i4>
      </vt:variant>
      <vt:variant>
        <vt:i4>5</vt:i4>
      </vt:variant>
      <vt:variant>
        <vt:lpwstr>https://www.breeam.com/discover/how-breeam-certification-works/</vt:lpwstr>
      </vt:variant>
      <vt:variant>
        <vt:lpwstr>:%7E:text=The%20BREEAM%20ratings%20range%20from%20Acceptable%20%28In-Use%20scheme,to%20verify%20an%20assessment%20and%20its%20BREEAM%20rating.</vt:lpwstr>
      </vt:variant>
      <vt:variant>
        <vt:i4>393245</vt:i4>
      </vt:variant>
      <vt:variant>
        <vt:i4>279</vt:i4>
      </vt:variant>
      <vt:variant>
        <vt:i4>0</vt:i4>
      </vt:variant>
      <vt:variant>
        <vt:i4>5</vt:i4>
      </vt:variant>
      <vt:variant>
        <vt:lpwstr>https://www.cibse.org/knowledge/knowledge-items/detail?id=a0q0O00000DVrTdQAL</vt:lpwstr>
      </vt:variant>
      <vt:variant>
        <vt:lpwstr/>
      </vt:variant>
      <vt:variant>
        <vt:i4>1441802</vt:i4>
      </vt:variant>
      <vt:variant>
        <vt:i4>276</vt:i4>
      </vt:variant>
      <vt:variant>
        <vt:i4>0</vt:i4>
      </vt:variant>
      <vt:variant>
        <vt:i4>5</vt:i4>
      </vt:variant>
      <vt:variant>
        <vt:lpwstr>https://www.cibse.org/Knowledge/knowledge-items/detail?id=a0q20000008I7f5AAC</vt:lpwstr>
      </vt:variant>
      <vt:variant>
        <vt:lpwstr/>
      </vt:variant>
      <vt:variant>
        <vt:i4>131144</vt:i4>
      </vt:variant>
      <vt:variant>
        <vt:i4>273</vt:i4>
      </vt:variant>
      <vt:variant>
        <vt:i4>0</vt:i4>
      </vt:variant>
      <vt:variant>
        <vt:i4>5</vt:i4>
      </vt:variant>
      <vt:variant>
        <vt:lpwstr>https://goodhomes.org.uk/overheating-in-new-homes</vt:lpwstr>
      </vt:variant>
      <vt:variant>
        <vt:lpwstr/>
      </vt:variant>
      <vt:variant>
        <vt:i4>5374054</vt:i4>
      </vt:variant>
      <vt:variant>
        <vt:i4>270</vt:i4>
      </vt:variant>
      <vt:variant>
        <vt:i4>0</vt:i4>
      </vt:variant>
      <vt:variant>
        <vt:i4>5</vt:i4>
      </vt:variant>
      <vt:variant>
        <vt:lpwstr>https://assets.publishing.service.gov.uk/government/uploads/system/uploads/attachment_data/file/341513/pdfmanforstreets.pdf</vt:lpwstr>
      </vt:variant>
      <vt:variant>
        <vt:lpwstr/>
      </vt:variant>
      <vt:variant>
        <vt:i4>3539042</vt:i4>
      </vt:variant>
      <vt:variant>
        <vt:i4>264</vt:i4>
      </vt:variant>
      <vt:variant>
        <vt:i4>0</vt:i4>
      </vt:variant>
      <vt:variant>
        <vt:i4>5</vt:i4>
      </vt:variant>
      <vt:variant>
        <vt:lpwstr>http://www.which.co.uk/reviews/solar-panels/article/solar-panels/how-does-solar-pv-work</vt:lpwstr>
      </vt:variant>
      <vt:variant>
        <vt:lpwstr/>
      </vt:variant>
      <vt:variant>
        <vt:i4>2556000</vt:i4>
      </vt:variant>
      <vt:variant>
        <vt:i4>261</vt:i4>
      </vt:variant>
      <vt:variant>
        <vt:i4>0</vt:i4>
      </vt:variant>
      <vt:variant>
        <vt:i4>5</vt:i4>
      </vt:variant>
      <vt:variant>
        <vt:lpwstr>http://www.gb-sol.co.uk/default.htm</vt:lpwstr>
      </vt:variant>
      <vt:variant>
        <vt:lpwstr/>
      </vt:variant>
      <vt:variant>
        <vt:i4>458768</vt:i4>
      </vt:variant>
      <vt:variant>
        <vt:i4>258</vt:i4>
      </vt:variant>
      <vt:variant>
        <vt:i4>0</vt:i4>
      </vt:variant>
      <vt:variant>
        <vt:i4>5</vt:i4>
      </vt:variant>
      <vt:variant>
        <vt:lpwstr>https://www.theccc.org.uk/tackling-climate-change/preparing-for-climate-change/uk-climate-change-risk-assessment-2017/national-summaries/england/</vt:lpwstr>
      </vt:variant>
      <vt:variant>
        <vt:lpwstr/>
      </vt:variant>
      <vt:variant>
        <vt:i4>7864380</vt:i4>
      </vt:variant>
      <vt:variant>
        <vt:i4>255</vt:i4>
      </vt:variant>
      <vt:variant>
        <vt:i4>0</vt:i4>
      </vt:variant>
      <vt:variant>
        <vt:i4>5</vt:i4>
      </vt:variant>
      <vt:variant>
        <vt:lpwstr>https://www.sustainweb.org/publications/good_planning_for_good_food</vt:lpwstr>
      </vt:variant>
      <vt:variant>
        <vt:lpwstr/>
      </vt:variant>
      <vt:variant>
        <vt:i4>6815847</vt:i4>
      </vt:variant>
      <vt:variant>
        <vt:i4>252</vt:i4>
      </vt:variant>
      <vt:variant>
        <vt:i4>0</vt:i4>
      </vt:variant>
      <vt:variant>
        <vt:i4>5</vt:i4>
      </vt:variant>
      <vt:variant>
        <vt:lpwstr>https://cdn.easthants.gov.uk/public/documents/EHDC Vehicle Parking Standards SPD July 2018.pdf</vt:lpwstr>
      </vt:variant>
      <vt:variant>
        <vt:lpwstr/>
      </vt:variant>
      <vt:variant>
        <vt:i4>4587544</vt:i4>
      </vt:variant>
      <vt:variant>
        <vt:i4>246</vt:i4>
      </vt:variant>
      <vt:variant>
        <vt:i4>0</vt:i4>
      </vt:variant>
      <vt:variant>
        <vt:i4>5</vt:i4>
      </vt:variant>
      <vt:variant>
        <vt:lpwstr>https://documents.hants.gov.uk/flood-water-management/SuDSLeafletJune2018v20.pdf</vt:lpwstr>
      </vt:variant>
      <vt:variant>
        <vt:lpwstr/>
      </vt:variant>
      <vt:variant>
        <vt:i4>6815847</vt:i4>
      </vt:variant>
      <vt:variant>
        <vt:i4>243</vt:i4>
      </vt:variant>
      <vt:variant>
        <vt:i4>0</vt:i4>
      </vt:variant>
      <vt:variant>
        <vt:i4>5</vt:i4>
      </vt:variant>
      <vt:variant>
        <vt:lpwstr>https://cdn.easthants.gov.uk/public/documents/EHDC Vehicle Parking Standards SPD July 2018.pdf</vt:lpwstr>
      </vt:variant>
      <vt:variant>
        <vt:lpwstr/>
      </vt:variant>
      <vt:variant>
        <vt:i4>3145742</vt:i4>
      </vt:variant>
      <vt:variant>
        <vt:i4>237</vt:i4>
      </vt:variant>
      <vt:variant>
        <vt:i4>0</vt:i4>
      </vt:variant>
      <vt:variant>
        <vt:i4>5</vt:i4>
      </vt:variant>
      <vt:variant>
        <vt:lpwstr>https://cdn.easthants.gov.uk/public/documents/Local Reqs (3)_0.pdf</vt:lpwstr>
      </vt:variant>
      <vt:variant>
        <vt:lpwstr/>
      </vt:variant>
      <vt:variant>
        <vt:i4>262266</vt:i4>
      </vt:variant>
      <vt:variant>
        <vt:i4>234</vt:i4>
      </vt:variant>
      <vt:variant>
        <vt:i4>0</vt:i4>
      </vt:variant>
      <vt:variant>
        <vt:i4>5</vt:i4>
      </vt:variant>
      <vt:variant>
        <vt:lpwstr>mailto:localplan@easthants.gov.uk</vt:lpwstr>
      </vt:variant>
      <vt:variant>
        <vt:lpwstr/>
      </vt:variant>
      <vt:variant>
        <vt:i4>1638411</vt:i4>
      </vt:variant>
      <vt:variant>
        <vt:i4>231</vt:i4>
      </vt:variant>
      <vt:variant>
        <vt:i4>0</vt:i4>
      </vt:variant>
      <vt:variant>
        <vt:i4>5</vt:i4>
      </vt:variant>
      <vt:variant>
        <vt:lpwstr>https://easthants.oc2.uk/</vt:lpwstr>
      </vt:variant>
      <vt:variant>
        <vt:lpwstr/>
      </vt:variant>
      <vt:variant>
        <vt:i4>1966128</vt:i4>
      </vt:variant>
      <vt:variant>
        <vt:i4>224</vt:i4>
      </vt:variant>
      <vt:variant>
        <vt:i4>0</vt:i4>
      </vt:variant>
      <vt:variant>
        <vt:i4>5</vt:i4>
      </vt:variant>
      <vt:variant>
        <vt:lpwstr/>
      </vt:variant>
      <vt:variant>
        <vt:lpwstr>_Toc89857471</vt:lpwstr>
      </vt:variant>
      <vt:variant>
        <vt:i4>2031664</vt:i4>
      </vt:variant>
      <vt:variant>
        <vt:i4>218</vt:i4>
      </vt:variant>
      <vt:variant>
        <vt:i4>0</vt:i4>
      </vt:variant>
      <vt:variant>
        <vt:i4>5</vt:i4>
      </vt:variant>
      <vt:variant>
        <vt:lpwstr/>
      </vt:variant>
      <vt:variant>
        <vt:lpwstr>_Toc89857470</vt:lpwstr>
      </vt:variant>
      <vt:variant>
        <vt:i4>1441841</vt:i4>
      </vt:variant>
      <vt:variant>
        <vt:i4>212</vt:i4>
      </vt:variant>
      <vt:variant>
        <vt:i4>0</vt:i4>
      </vt:variant>
      <vt:variant>
        <vt:i4>5</vt:i4>
      </vt:variant>
      <vt:variant>
        <vt:lpwstr/>
      </vt:variant>
      <vt:variant>
        <vt:lpwstr>_Toc89857469</vt:lpwstr>
      </vt:variant>
      <vt:variant>
        <vt:i4>1507377</vt:i4>
      </vt:variant>
      <vt:variant>
        <vt:i4>206</vt:i4>
      </vt:variant>
      <vt:variant>
        <vt:i4>0</vt:i4>
      </vt:variant>
      <vt:variant>
        <vt:i4>5</vt:i4>
      </vt:variant>
      <vt:variant>
        <vt:lpwstr/>
      </vt:variant>
      <vt:variant>
        <vt:lpwstr>_Toc89857468</vt:lpwstr>
      </vt:variant>
      <vt:variant>
        <vt:i4>1572913</vt:i4>
      </vt:variant>
      <vt:variant>
        <vt:i4>200</vt:i4>
      </vt:variant>
      <vt:variant>
        <vt:i4>0</vt:i4>
      </vt:variant>
      <vt:variant>
        <vt:i4>5</vt:i4>
      </vt:variant>
      <vt:variant>
        <vt:lpwstr/>
      </vt:variant>
      <vt:variant>
        <vt:lpwstr>_Toc89857467</vt:lpwstr>
      </vt:variant>
      <vt:variant>
        <vt:i4>1638449</vt:i4>
      </vt:variant>
      <vt:variant>
        <vt:i4>194</vt:i4>
      </vt:variant>
      <vt:variant>
        <vt:i4>0</vt:i4>
      </vt:variant>
      <vt:variant>
        <vt:i4>5</vt:i4>
      </vt:variant>
      <vt:variant>
        <vt:lpwstr/>
      </vt:variant>
      <vt:variant>
        <vt:lpwstr>_Toc89857466</vt:lpwstr>
      </vt:variant>
      <vt:variant>
        <vt:i4>1703985</vt:i4>
      </vt:variant>
      <vt:variant>
        <vt:i4>188</vt:i4>
      </vt:variant>
      <vt:variant>
        <vt:i4>0</vt:i4>
      </vt:variant>
      <vt:variant>
        <vt:i4>5</vt:i4>
      </vt:variant>
      <vt:variant>
        <vt:lpwstr/>
      </vt:variant>
      <vt:variant>
        <vt:lpwstr>_Toc89857465</vt:lpwstr>
      </vt:variant>
      <vt:variant>
        <vt:i4>1769521</vt:i4>
      </vt:variant>
      <vt:variant>
        <vt:i4>182</vt:i4>
      </vt:variant>
      <vt:variant>
        <vt:i4>0</vt:i4>
      </vt:variant>
      <vt:variant>
        <vt:i4>5</vt:i4>
      </vt:variant>
      <vt:variant>
        <vt:lpwstr/>
      </vt:variant>
      <vt:variant>
        <vt:lpwstr>_Toc89857464</vt:lpwstr>
      </vt:variant>
      <vt:variant>
        <vt:i4>1835057</vt:i4>
      </vt:variant>
      <vt:variant>
        <vt:i4>176</vt:i4>
      </vt:variant>
      <vt:variant>
        <vt:i4>0</vt:i4>
      </vt:variant>
      <vt:variant>
        <vt:i4>5</vt:i4>
      </vt:variant>
      <vt:variant>
        <vt:lpwstr/>
      </vt:variant>
      <vt:variant>
        <vt:lpwstr>_Toc89857463</vt:lpwstr>
      </vt:variant>
      <vt:variant>
        <vt:i4>1900593</vt:i4>
      </vt:variant>
      <vt:variant>
        <vt:i4>170</vt:i4>
      </vt:variant>
      <vt:variant>
        <vt:i4>0</vt:i4>
      </vt:variant>
      <vt:variant>
        <vt:i4>5</vt:i4>
      </vt:variant>
      <vt:variant>
        <vt:lpwstr/>
      </vt:variant>
      <vt:variant>
        <vt:lpwstr>_Toc89857462</vt:lpwstr>
      </vt:variant>
      <vt:variant>
        <vt:i4>1966129</vt:i4>
      </vt:variant>
      <vt:variant>
        <vt:i4>164</vt:i4>
      </vt:variant>
      <vt:variant>
        <vt:i4>0</vt:i4>
      </vt:variant>
      <vt:variant>
        <vt:i4>5</vt:i4>
      </vt:variant>
      <vt:variant>
        <vt:lpwstr/>
      </vt:variant>
      <vt:variant>
        <vt:lpwstr>_Toc89857461</vt:lpwstr>
      </vt:variant>
      <vt:variant>
        <vt:i4>2031665</vt:i4>
      </vt:variant>
      <vt:variant>
        <vt:i4>158</vt:i4>
      </vt:variant>
      <vt:variant>
        <vt:i4>0</vt:i4>
      </vt:variant>
      <vt:variant>
        <vt:i4>5</vt:i4>
      </vt:variant>
      <vt:variant>
        <vt:lpwstr/>
      </vt:variant>
      <vt:variant>
        <vt:lpwstr>_Toc89857460</vt:lpwstr>
      </vt:variant>
      <vt:variant>
        <vt:i4>1441842</vt:i4>
      </vt:variant>
      <vt:variant>
        <vt:i4>152</vt:i4>
      </vt:variant>
      <vt:variant>
        <vt:i4>0</vt:i4>
      </vt:variant>
      <vt:variant>
        <vt:i4>5</vt:i4>
      </vt:variant>
      <vt:variant>
        <vt:lpwstr/>
      </vt:variant>
      <vt:variant>
        <vt:lpwstr>_Toc89857459</vt:lpwstr>
      </vt:variant>
      <vt:variant>
        <vt:i4>1507378</vt:i4>
      </vt:variant>
      <vt:variant>
        <vt:i4>146</vt:i4>
      </vt:variant>
      <vt:variant>
        <vt:i4>0</vt:i4>
      </vt:variant>
      <vt:variant>
        <vt:i4>5</vt:i4>
      </vt:variant>
      <vt:variant>
        <vt:lpwstr/>
      </vt:variant>
      <vt:variant>
        <vt:lpwstr>_Toc89857458</vt:lpwstr>
      </vt:variant>
      <vt:variant>
        <vt:i4>1572914</vt:i4>
      </vt:variant>
      <vt:variant>
        <vt:i4>140</vt:i4>
      </vt:variant>
      <vt:variant>
        <vt:i4>0</vt:i4>
      </vt:variant>
      <vt:variant>
        <vt:i4>5</vt:i4>
      </vt:variant>
      <vt:variant>
        <vt:lpwstr/>
      </vt:variant>
      <vt:variant>
        <vt:lpwstr>_Toc89857457</vt:lpwstr>
      </vt:variant>
      <vt:variant>
        <vt:i4>1638450</vt:i4>
      </vt:variant>
      <vt:variant>
        <vt:i4>134</vt:i4>
      </vt:variant>
      <vt:variant>
        <vt:i4>0</vt:i4>
      </vt:variant>
      <vt:variant>
        <vt:i4>5</vt:i4>
      </vt:variant>
      <vt:variant>
        <vt:lpwstr/>
      </vt:variant>
      <vt:variant>
        <vt:lpwstr>_Toc89857456</vt:lpwstr>
      </vt:variant>
      <vt:variant>
        <vt:i4>1703986</vt:i4>
      </vt:variant>
      <vt:variant>
        <vt:i4>128</vt:i4>
      </vt:variant>
      <vt:variant>
        <vt:i4>0</vt:i4>
      </vt:variant>
      <vt:variant>
        <vt:i4>5</vt:i4>
      </vt:variant>
      <vt:variant>
        <vt:lpwstr/>
      </vt:variant>
      <vt:variant>
        <vt:lpwstr>_Toc89857455</vt:lpwstr>
      </vt:variant>
      <vt:variant>
        <vt:i4>1769522</vt:i4>
      </vt:variant>
      <vt:variant>
        <vt:i4>122</vt:i4>
      </vt:variant>
      <vt:variant>
        <vt:i4>0</vt:i4>
      </vt:variant>
      <vt:variant>
        <vt:i4>5</vt:i4>
      </vt:variant>
      <vt:variant>
        <vt:lpwstr/>
      </vt:variant>
      <vt:variant>
        <vt:lpwstr>_Toc89857454</vt:lpwstr>
      </vt:variant>
      <vt:variant>
        <vt:i4>1835058</vt:i4>
      </vt:variant>
      <vt:variant>
        <vt:i4>116</vt:i4>
      </vt:variant>
      <vt:variant>
        <vt:i4>0</vt:i4>
      </vt:variant>
      <vt:variant>
        <vt:i4>5</vt:i4>
      </vt:variant>
      <vt:variant>
        <vt:lpwstr/>
      </vt:variant>
      <vt:variant>
        <vt:lpwstr>_Toc89857453</vt:lpwstr>
      </vt:variant>
      <vt:variant>
        <vt:i4>1900594</vt:i4>
      </vt:variant>
      <vt:variant>
        <vt:i4>110</vt:i4>
      </vt:variant>
      <vt:variant>
        <vt:i4>0</vt:i4>
      </vt:variant>
      <vt:variant>
        <vt:i4>5</vt:i4>
      </vt:variant>
      <vt:variant>
        <vt:lpwstr/>
      </vt:variant>
      <vt:variant>
        <vt:lpwstr>_Toc89857452</vt:lpwstr>
      </vt:variant>
      <vt:variant>
        <vt:i4>1966130</vt:i4>
      </vt:variant>
      <vt:variant>
        <vt:i4>104</vt:i4>
      </vt:variant>
      <vt:variant>
        <vt:i4>0</vt:i4>
      </vt:variant>
      <vt:variant>
        <vt:i4>5</vt:i4>
      </vt:variant>
      <vt:variant>
        <vt:lpwstr/>
      </vt:variant>
      <vt:variant>
        <vt:lpwstr>_Toc89857451</vt:lpwstr>
      </vt:variant>
      <vt:variant>
        <vt:i4>2031666</vt:i4>
      </vt:variant>
      <vt:variant>
        <vt:i4>98</vt:i4>
      </vt:variant>
      <vt:variant>
        <vt:i4>0</vt:i4>
      </vt:variant>
      <vt:variant>
        <vt:i4>5</vt:i4>
      </vt:variant>
      <vt:variant>
        <vt:lpwstr/>
      </vt:variant>
      <vt:variant>
        <vt:lpwstr>_Toc89857450</vt:lpwstr>
      </vt:variant>
      <vt:variant>
        <vt:i4>1441843</vt:i4>
      </vt:variant>
      <vt:variant>
        <vt:i4>92</vt:i4>
      </vt:variant>
      <vt:variant>
        <vt:i4>0</vt:i4>
      </vt:variant>
      <vt:variant>
        <vt:i4>5</vt:i4>
      </vt:variant>
      <vt:variant>
        <vt:lpwstr/>
      </vt:variant>
      <vt:variant>
        <vt:lpwstr>_Toc89857449</vt:lpwstr>
      </vt:variant>
      <vt:variant>
        <vt:i4>1507379</vt:i4>
      </vt:variant>
      <vt:variant>
        <vt:i4>86</vt:i4>
      </vt:variant>
      <vt:variant>
        <vt:i4>0</vt:i4>
      </vt:variant>
      <vt:variant>
        <vt:i4>5</vt:i4>
      </vt:variant>
      <vt:variant>
        <vt:lpwstr/>
      </vt:variant>
      <vt:variant>
        <vt:lpwstr>_Toc89857448</vt:lpwstr>
      </vt:variant>
      <vt:variant>
        <vt:i4>1572915</vt:i4>
      </vt:variant>
      <vt:variant>
        <vt:i4>80</vt:i4>
      </vt:variant>
      <vt:variant>
        <vt:i4>0</vt:i4>
      </vt:variant>
      <vt:variant>
        <vt:i4>5</vt:i4>
      </vt:variant>
      <vt:variant>
        <vt:lpwstr/>
      </vt:variant>
      <vt:variant>
        <vt:lpwstr>_Toc89857447</vt:lpwstr>
      </vt:variant>
      <vt:variant>
        <vt:i4>1638451</vt:i4>
      </vt:variant>
      <vt:variant>
        <vt:i4>74</vt:i4>
      </vt:variant>
      <vt:variant>
        <vt:i4>0</vt:i4>
      </vt:variant>
      <vt:variant>
        <vt:i4>5</vt:i4>
      </vt:variant>
      <vt:variant>
        <vt:lpwstr/>
      </vt:variant>
      <vt:variant>
        <vt:lpwstr>_Toc89857446</vt:lpwstr>
      </vt:variant>
      <vt:variant>
        <vt:i4>1703987</vt:i4>
      </vt:variant>
      <vt:variant>
        <vt:i4>68</vt:i4>
      </vt:variant>
      <vt:variant>
        <vt:i4>0</vt:i4>
      </vt:variant>
      <vt:variant>
        <vt:i4>5</vt:i4>
      </vt:variant>
      <vt:variant>
        <vt:lpwstr/>
      </vt:variant>
      <vt:variant>
        <vt:lpwstr>_Toc89857445</vt:lpwstr>
      </vt:variant>
      <vt:variant>
        <vt:i4>1769523</vt:i4>
      </vt:variant>
      <vt:variant>
        <vt:i4>62</vt:i4>
      </vt:variant>
      <vt:variant>
        <vt:i4>0</vt:i4>
      </vt:variant>
      <vt:variant>
        <vt:i4>5</vt:i4>
      </vt:variant>
      <vt:variant>
        <vt:lpwstr/>
      </vt:variant>
      <vt:variant>
        <vt:lpwstr>_Toc89857444</vt:lpwstr>
      </vt:variant>
      <vt:variant>
        <vt:i4>1835059</vt:i4>
      </vt:variant>
      <vt:variant>
        <vt:i4>56</vt:i4>
      </vt:variant>
      <vt:variant>
        <vt:i4>0</vt:i4>
      </vt:variant>
      <vt:variant>
        <vt:i4>5</vt:i4>
      </vt:variant>
      <vt:variant>
        <vt:lpwstr/>
      </vt:variant>
      <vt:variant>
        <vt:lpwstr>_Toc89857443</vt:lpwstr>
      </vt:variant>
      <vt:variant>
        <vt:i4>1900595</vt:i4>
      </vt:variant>
      <vt:variant>
        <vt:i4>50</vt:i4>
      </vt:variant>
      <vt:variant>
        <vt:i4>0</vt:i4>
      </vt:variant>
      <vt:variant>
        <vt:i4>5</vt:i4>
      </vt:variant>
      <vt:variant>
        <vt:lpwstr/>
      </vt:variant>
      <vt:variant>
        <vt:lpwstr>_Toc89857442</vt:lpwstr>
      </vt:variant>
      <vt:variant>
        <vt:i4>1966131</vt:i4>
      </vt:variant>
      <vt:variant>
        <vt:i4>44</vt:i4>
      </vt:variant>
      <vt:variant>
        <vt:i4>0</vt:i4>
      </vt:variant>
      <vt:variant>
        <vt:i4>5</vt:i4>
      </vt:variant>
      <vt:variant>
        <vt:lpwstr/>
      </vt:variant>
      <vt:variant>
        <vt:lpwstr>_Toc89857441</vt:lpwstr>
      </vt:variant>
      <vt:variant>
        <vt:i4>2031667</vt:i4>
      </vt:variant>
      <vt:variant>
        <vt:i4>38</vt:i4>
      </vt:variant>
      <vt:variant>
        <vt:i4>0</vt:i4>
      </vt:variant>
      <vt:variant>
        <vt:i4>5</vt:i4>
      </vt:variant>
      <vt:variant>
        <vt:lpwstr/>
      </vt:variant>
      <vt:variant>
        <vt:lpwstr>_Toc89857440</vt:lpwstr>
      </vt:variant>
      <vt:variant>
        <vt:i4>1441844</vt:i4>
      </vt:variant>
      <vt:variant>
        <vt:i4>32</vt:i4>
      </vt:variant>
      <vt:variant>
        <vt:i4>0</vt:i4>
      </vt:variant>
      <vt:variant>
        <vt:i4>5</vt:i4>
      </vt:variant>
      <vt:variant>
        <vt:lpwstr/>
      </vt:variant>
      <vt:variant>
        <vt:lpwstr>_Toc89857439</vt:lpwstr>
      </vt:variant>
      <vt:variant>
        <vt:i4>1507380</vt:i4>
      </vt:variant>
      <vt:variant>
        <vt:i4>26</vt:i4>
      </vt:variant>
      <vt:variant>
        <vt:i4>0</vt:i4>
      </vt:variant>
      <vt:variant>
        <vt:i4>5</vt:i4>
      </vt:variant>
      <vt:variant>
        <vt:lpwstr/>
      </vt:variant>
      <vt:variant>
        <vt:lpwstr>_Toc89857438</vt:lpwstr>
      </vt:variant>
      <vt:variant>
        <vt:i4>1572916</vt:i4>
      </vt:variant>
      <vt:variant>
        <vt:i4>20</vt:i4>
      </vt:variant>
      <vt:variant>
        <vt:i4>0</vt:i4>
      </vt:variant>
      <vt:variant>
        <vt:i4>5</vt:i4>
      </vt:variant>
      <vt:variant>
        <vt:lpwstr/>
      </vt:variant>
      <vt:variant>
        <vt:lpwstr>_Toc89857437</vt:lpwstr>
      </vt:variant>
      <vt:variant>
        <vt:i4>1638452</vt:i4>
      </vt:variant>
      <vt:variant>
        <vt:i4>14</vt:i4>
      </vt:variant>
      <vt:variant>
        <vt:i4>0</vt:i4>
      </vt:variant>
      <vt:variant>
        <vt:i4>5</vt:i4>
      </vt:variant>
      <vt:variant>
        <vt:lpwstr/>
      </vt:variant>
      <vt:variant>
        <vt:lpwstr>_Toc89857436</vt:lpwstr>
      </vt:variant>
      <vt:variant>
        <vt:i4>1703988</vt:i4>
      </vt:variant>
      <vt:variant>
        <vt:i4>8</vt:i4>
      </vt:variant>
      <vt:variant>
        <vt:i4>0</vt:i4>
      </vt:variant>
      <vt:variant>
        <vt:i4>5</vt:i4>
      </vt:variant>
      <vt:variant>
        <vt:lpwstr/>
      </vt:variant>
      <vt:variant>
        <vt:lpwstr>_Toc89857435</vt:lpwstr>
      </vt:variant>
      <vt:variant>
        <vt:i4>1769524</vt:i4>
      </vt:variant>
      <vt:variant>
        <vt:i4>2</vt:i4>
      </vt:variant>
      <vt:variant>
        <vt:i4>0</vt:i4>
      </vt:variant>
      <vt:variant>
        <vt:i4>5</vt:i4>
      </vt:variant>
      <vt:variant>
        <vt:lpwstr/>
      </vt:variant>
      <vt:variant>
        <vt:lpwstr>_Toc89857434</vt:lpwstr>
      </vt:variant>
      <vt:variant>
        <vt:i4>4718668</vt:i4>
      </vt:variant>
      <vt:variant>
        <vt:i4>6</vt:i4>
      </vt:variant>
      <vt:variant>
        <vt:i4>0</vt:i4>
      </vt:variant>
      <vt:variant>
        <vt:i4>5</vt:i4>
      </vt:variant>
      <vt:variant>
        <vt:lpwstr>https://cdn.easthants.gov.uk/public/documents/Final East Hants Renewable Energy and Low Carbon Study (1).pdf</vt:lpwstr>
      </vt:variant>
      <vt:variant>
        <vt:lpwstr/>
      </vt:variant>
      <vt:variant>
        <vt:i4>2424887</vt:i4>
      </vt:variant>
      <vt:variant>
        <vt:i4>3</vt:i4>
      </vt:variant>
      <vt:variant>
        <vt:i4>0</vt:i4>
      </vt:variant>
      <vt:variant>
        <vt:i4>5</vt:i4>
      </vt:variant>
      <vt:variant>
        <vt:lpwstr>https://www.tcpa.org.uk/the-20-minute-neighbourhood</vt:lpwstr>
      </vt:variant>
      <vt:variant>
        <vt:lpwstr/>
      </vt:variant>
      <vt:variant>
        <vt:i4>4456527</vt:i4>
      </vt:variant>
      <vt:variant>
        <vt:i4>0</vt:i4>
      </vt:variant>
      <vt:variant>
        <vt:i4>0</vt:i4>
      </vt:variant>
      <vt:variant>
        <vt:i4>5</vt:i4>
      </vt:variant>
      <vt:variant>
        <vt:lpwstr>https://www.breeam.com/discover/technical-standards/communities/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BASINGSTOKE AND DEANE</dc:title>
  <dc:subject/>
  <dc:creator>IT Services</dc:creator>
  <cp:keywords/>
  <cp:lastModifiedBy>Colbourn, Chris</cp:lastModifiedBy>
  <cp:revision>4</cp:revision>
  <cp:lastPrinted>2021-11-22T08:00:00Z</cp:lastPrinted>
  <dcterms:created xsi:type="dcterms:W3CDTF">2022-03-28T10:49:00Z</dcterms:created>
  <dcterms:modified xsi:type="dcterms:W3CDTF">2022-03-28T11:02:00Z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0x0101009F05928501172244A794394A7EAFC729</vt:lpwstr>
  </property>
</Properties>
</file>